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DDF16" w14:textId="218D5C80" w:rsidR="000A7158" w:rsidRPr="00685BE4" w:rsidRDefault="00685BE4">
      <w:pPr>
        <w:ind w:right="1"/>
        <w:jc w:val="center"/>
        <w:rPr>
          <w:rFonts w:ascii="Arial" w:hAnsi="Arial"/>
          <w:b/>
          <w:color w:val="C00000"/>
          <w:lang w:val="en-GB"/>
        </w:rPr>
      </w:pPr>
      <w:r>
        <w:rPr>
          <w:rFonts w:ascii="Arial" w:hAnsi="Arial"/>
          <w:b/>
          <w:color w:val="C00000"/>
          <w:lang w:val="en-GB"/>
        </w:rPr>
        <w:t>PhD PROPOSAL</w:t>
      </w:r>
      <w:r w:rsidR="000A7158" w:rsidRPr="00685BE4">
        <w:rPr>
          <w:rFonts w:ascii="Arial" w:hAnsi="Arial"/>
          <w:b/>
          <w:color w:val="C00000"/>
          <w:lang w:val="en-GB"/>
        </w:rPr>
        <w:t xml:space="preserve"> FOR THE </w:t>
      </w:r>
    </w:p>
    <w:p w14:paraId="35B4289B" w14:textId="77777777" w:rsidR="000A7158" w:rsidRPr="00685BE4" w:rsidRDefault="000A7158">
      <w:pPr>
        <w:ind w:right="1"/>
        <w:jc w:val="center"/>
        <w:rPr>
          <w:rFonts w:ascii="Arial" w:hAnsi="Arial"/>
          <w:b/>
          <w:color w:val="C00000"/>
          <w:lang w:val="en-GB"/>
        </w:rPr>
      </w:pPr>
      <w:r w:rsidRPr="00685BE4">
        <w:rPr>
          <w:rFonts w:ascii="Arial" w:hAnsi="Arial"/>
          <w:b/>
          <w:color w:val="C00000"/>
          <w:lang w:val="en-GB"/>
        </w:rPr>
        <w:t>PASTEUR</w:t>
      </w:r>
      <w:r w:rsidR="0072417F" w:rsidRPr="00685BE4">
        <w:rPr>
          <w:rFonts w:ascii="Arial" w:hAnsi="Arial"/>
          <w:b/>
          <w:color w:val="C00000"/>
          <w:lang w:val="en-GB"/>
        </w:rPr>
        <w:t xml:space="preserve"> </w:t>
      </w:r>
      <w:r w:rsidRPr="00685BE4">
        <w:rPr>
          <w:rFonts w:ascii="Arial" w:hAnsi="Arial"/>
          <w:b/>
          <w:color w:val="C00000"/>
          <w:lang w:val="en-GB"/>
        </w:rPr>
        <w:t>-</w:t>
      </w:r>
      <w:r w:rsidR="0072417F" w:rsidRPr="00685BE4">
        <w:rPr>
          <w:rFonts w:ascii="Arial" w:hAnsi="Arial"/>
          <w:b/>
          <w:color w:val="C00000"/>
          <w:lang w:val="en-GB"/>
        </w:rPr>
        <w:t xml:space="preserve"> </w:t>
      </w:r>
      <w:r w:rsidRPr="00685BE4">
        <w:rPr>
          <w:rFonts w:ascii="Arial" w:hAnsi="Arial"/>
          <w:b/>
          <w:color w:val="C00000"/>
          <w:lang w:val="en-GB"/>
        </w:rPr>
        <w:t>PARIS UNIVERSITY INTERNATIONAL</w:t>
      </w:r>
      <w:r w:rsidR="00D959D9" w:rsidRPr="00685BE4">
        <w:rPr>
          <w:rFonts w:ascii="Arial" w:hAnsi="Arial"/>
          <w:b/>
          <w:color w:val="C00000"/>
          <w:lang w:val="en-GB"/>
        </w:rPr>
        <w:t xml:space="preserve"> DOCTORAL</w:t>
      </w:r>
      <w:r w:rsidRPr="00685BE4">
        <w:rPr>
          <w:rFonts w:ascii="Arial" w:hAnsi="Arial"/>
          <w:b/>
          <w:color w:val="C00000"/>
          <w:lang w:val="en-GB"/>
        </w:rPr>
        <w:t xml:space="preserve"> PROGRAM</w:t>
      </w:r>
    </w:p>
    <w:p w14:paraId="0B816CE6" w14:textId="77777777" w:rsidR="00685BE4" w:rsidRDefault="00685BE4">
      <w:pPr>
        <w:ind w:right="1"/>
        <w:jc w:val="center"/>
        <w:rPr>
          <w:rFonts w:ascii="Arial" w:hAnsi="Arial"/>
          <w:b/>
          <w:lang w:val="en-GB"/>
        </w:rPr>
      </w:pPr>
    </w:p>
    <w:p w14:paraId="7F3B62AE" w14:textId="77777777" w:rsidR="00685BE4" w:rsidRPr="00630436" w:rsidRDefault="00685BE4">
      <w:pPr>
        <w:ind w:right="1"/>
        <w:jc w:val="center"/>
        <w:rPr>
          <w:rFonts w:ascii="Arial" w:hAnsi="Arial"/>
          <w:b/>
          <w:lang w:val="en-GB"/>
        </w:rPr>
      </w:pPr>
    </w:p>
    <w:p w14:paraId="5B86A570" w14:textId="773F8695" w:rsidR="00CE4BFC" w:rsidRDefault="00CE4BFC">
      <w:pPr>
        <w:ind w:right="1"/>
        <w:jc w:val="center"/>
        <w:rPr>
          <w:rFonts w:ascii="Arial" w:hAnsi="Arial"/>
          <w:lang w:val="en-GB"/>
        </w:rPr>
      </w:pPr>
      <w:r>
        <w:rPr>
          <w:rFonts w:ascii="Arial" w:hAnsi="Arial"/>
          <w:lang w:val="en-GB"/>
        </w:rPr>
        <w:t>Time for applicants to contac</w:t>
      </w:r>
      <w:r w:rsidR="000B0AE9">
        <w:rPr>
          <w:rFonts w:ascii="Arial" w:hAnsi="Arial"/>
          <w:lang w:val="en-GB"/>
        </w:rPr>
        <w:t xml:space="preserve">t host laboratories: September </w:t>
      </w:r>
      <w:r w:rsidR="00AC797B">
        <w:rPr>
          <w:rFonts w:ascii="Arial" w:hAnsi="Arial"/>
          <w:lang w:val="en-GB"/>
        </w:rPr>
        <w:t>13</w:t>
      </w:r>
      <w:r>
        <w:rPr>
          <w:rFonts w:ascii="Arial" w:hAnsi="Arial"/>
          <w:lang w:val="en-GB"/>
        </w:rPr>
        <w:t xml:space="preserve"> – November </w:t>
      </w:r>
      <w:r w:rsidR="004B58A5">
        <w:rPr>
          <w:rFonts w:ascii="Arial" w:hAnsi="Arial"/>
          <w:lang w:val="en-GB"/>
        </w:rPr>
        <w:t>2, 201</w:t>
      </w:r>
      <w:r w:rsidR="00AC797B">
        <w:rPr>
          <w:rFonts w:ascii="Arial" w:hAnsi="Arial"/>
          <w:lang w:val="en-GB"/>
        </w:rPr>
        <w:t>7</w:t>
      </w:r>
    </w:p>
    <w:p w14:paraId="57859F70" w14:textId="32F366AD" w:rsidR="000A7158" w:rsidRPr="00630436" w:rsidRDefault="000A7158">
      <w:pPr>
        <w:ind w:right="1"/>
        <w:jc w:val="center"/>
        <w:rPr>
          <w:rFonts w:ascii="Arial" w:hAnsi="Arial"/>
          <w:lang w:val="en-GB"/>
        </w:rPr>
      </w:pPr>
      <w:r w:rsidRPr="00630436">
        <w:rPr>
          <w:rFonts w:ascii="Arial" w:hAnsi="Arial"/>
          <w:lang w:val="en-GB"/>
        </w:rPr>
        <w:t xml:space="preserve">Deadline for full application: </w:t>
      </w:r>
      <w:r w:rsidR="00CE4BFC">
        <w:rPr>
          <w:rFonts w:ascii="Arial" w:hAnsi="Arial"/>
          <w:lang w:val="en-GB"/>
        </w:rPr>
        <w:t>November</w:t>
      </w:r>
      <w:r w:rsidRPr="00630436">
        <w:rPr>
          <w:rFonts w:ascii="Arial" w:hAnsi="Arial"/>
          <w:lang w:val="en-GB"/>
        </w:rPr>
        <w:t xml:space="preserve"> </w:t>
      </w:r>
      <w:r w:rsidR="004B58A5">
        <w:rPr>
          <w:rFonts w:ascii="Arial" w:hAnsi="Arial"/>
          <w:lang w:val="en-GB"/>
        </w:rPr>
        <w:t>1</w:t>
      </w:r>
      <w:r w:rsidR="00AC797B">
        <w:rPr>
          <w:rFonts w:ascii="Arial" w:hAnsi="Arial"/>
          <w:lang w:val="en-GB"/>
        </w:rPr>
        <w:t>3</w:t>
      </w:r>
      <w:r w:rsidRPr="00630436">
        <w:rPr>
          <w:rFonts w:ascii="Arial" w:hAnsi="Arial"/>
          <w:lang w:val="en-GB"/>
        </w:rPr>
        <w:t>, 201</w:t>
      </w:r>
      <w:r w:rsidR="00AC797B">
        <w:rPr>
          <w:rFonts w:ascii="Arial" w:hAnsi="Arial"/>
          <w:lang w:val="en-GB"/>
        </w:rPr>
        <w:t>7</w:t>
      </w:r>
    </w:p>
    <w:p w14:paraId="3C427F27" w14:textId="6D297A6E" w:rsidR="000A7158" w:rsidRPr="00630436" w:rsidRDefault="000A7158">
      <w:pPr>
        <w:ind w:right="1"/>
        <w:jc w:val="center"/>
        <w:rPr>
          <w:rFonts w:ascii="Arial" w:hAnsi="Arial"/>
          <w:lang w:val="en-GB"/>
        </w:rPr>
      </w:pPr>
      <w:r>
        <w:rPr>
          <w:rFonts w:ascii="Arial" w:hAnsi="Arial"/>
          <w:lang w:val="en-GB"/>
        </w:rPr>
        <w:t xml:space="preserve">Interviews: </w:t>
      </w:r>
      <w:r w:rsidR="00AC797B">
        <w:rPr>
          <w:rFonts w:ascii="Arial" w:hAnsi="Arial"/>
          <w:lang w:val="en-GB"/>
        </w:rPr>
        <w:t xml:space="preserve">January 30, </w:t>
      </w:r>
      <w:r w:rsidR="00CE4BFC">
        <w:rPr>
          <w:rFonts w:ascii="Arial" w:hAnsi="Arial"/>
          <w:lang w:val="en-GB"/>
        </w:rPr>
        <w:t>February</w:t>
      </w:r>
      <w:r w:rsidR="00D959D9">
        <w:rPr>
          <w:rFonts w:ascii="Arial" w:hAnsi="Arial"/>
          <w:lang w:val="en-GB"/>
        </w:rPr>
        <w:t xml:space="preserve"> </w:t>
      </w:r>
      <w:r w:rsidR="00AC797B">
        <w:rPr>
          <w:rFonts w:ascii="Arial" w:hAnsi="Arial"/>
          <w:lang w:val="en-GB"/>
        </w:rPr>
        <w:t>2</w:t>
      </w:r>
      <w:r>
        <w:rPr>
          <w:rFonts w:ascii="Arial" w:hAnsi="Arial"/>
          <w:lang w:val="en-GB"/>
        </w:rPr>
        <w:t>, 201</w:t>
      </w:r>
      <w:r w:rsidR="00AC797B">
        <w:rPr>
          <w:rFonts w:ascii="Arial" w:hAnsi="Arial"/>
          <w:lang w:val="en-GB"/>
        </w:rPr>
        <w:t>8</w:t>
      </w:r>
    </w:p>
    <w:p w14:paraId="5E14D17C" w14:textId="79F32885" w:rsidR="000A7158" w:rsidRDefault="000A7158">
      <w:pPr>
        <w:ind w:right="1"/>
        <w:jc w:val="center"/>
        <w:rPr>
          <w:rFonts w:ascii="Arial" w:hAnsi="Arial"/>
          <w:lang w:val="en-GB"/>
        </w:rPr>
      </w:pPr>
      <w:r w:rsidRPr="00630436">
        <w:rPr>
          <w:rFonts w:ascii="Arial" w:hAnsi="Arial"/>
          <w:lang w:val="en-GB"/>
        </w:rPr>
        <w:t>Start</w:t>
      </w:r>
      <w:r w:rsidR="004B58A5">
        <w:rPr>
          <w:rFonts w:ascii="Arial" w:hAnsi="Arial"/>
          <w:lang w:val="en-GB"/>
        </w:rPr>
        <w:t xml:space="preserve"> of the Ph.D.: October </w:t>
      </w:r>
      <w:r w:rsidR="00755F33">
        <w:rPr>
          <w:rFonts w:ascii="Arial" w:hAnsi="Arial"/>
          <w:lang w:val="en-GB"/>
        </w:rPr>
        <w:t>1</w:t>
      </w:r>
      <w:r>
        <w:rPr>
          <w:rFonts w:ascii="Arial" w:hAnsi="Arial"/>
          <w:lang w:val="en-GB"/>
        </w:rPr>
        <w:t>, 201</w:t>
      </w:r>
      <w:r w:rsidR="00AC797B">
        <w:rPr>
          <w:rFonts w:ascii="Arial" w:hAnsi="Arial"/>
          <w:lang w:val="en-GB"/>
        </w:rPr>
        <w:t>8</w:t>
      </w:r>
    </w:p>
    <w:p w14:paraId="4388A372" w14:textId="77777777" w:rsidR="0090221F" w:rsidRDefault="0090221F" w:rsidP="00590852">
      <w:pPr>
        <w:jc w:val="both"/>
        <w:rPr>
          <w:rFonts w:ascii="Arial" w:hAnsi="Arial"/>
          <w:b/>
          <w:sz w:val="22"/>
          <w:lang w:val="en-US"/>
        </w:rPr>
      </w:pPr>
    </w:p>
    <w:p w14:paraId="6BF32D72" w14:textId="77777777" w:rsidR="0090221F" w:rsidRDefault="0090221F" w:rsidP="00590852">
      <w:pPr>
        <w:jc w:val="both"/>
        <w:rPr>
          <w:rFonts w:ascii="Arial" w:hAnsi="Arial"/>
          <w:b/>
          <w:sz w:val="22"/>
          <w:lang w:val="en-US"/>
        </w:rPr>
      </w:pPr>
    </w:p>
    <w:p w14:paraId="36B7B9D9" w14:textId="3653AFB6" w:rsidR="00590852" w:rsidRPr="006E5DEF" w:rsidRDefault="00590852" w:rsidP="00590852">
      <w:pPr>
        <w:jc w:val="both"/>
        <w:rPr>
          <w:rFonts w:ascii="Arial" w:hAnsi="Arial"/>
          <w:b/>
          <w:sz w:val="22"/>
          <w:lang w:val="en-US"/>
        </w:rPr>
      </w:pPr>
      <w:r w:rsidRPr="00DF041C">
        <w:rPr>
          <w:rFonts w:ascii="Arial" w:hAnsi="Arial"/>
          <w:b/>
          <w:sz w:val="22"/>
          <w:lang w:val="en-US"/>
        </w:rPr>
        <w:t>Title of the PhD project:</w:t>
      </w:r>
      <w:r w:rsidRPr="000B0AE9">
        <w:rPr>
          <w:rFonts w:ascii="Arial" w:hAnsi="Arial"/>
          <w:b/>
          <w:sz w:val="22"/>
          <w:szCs w:val="22"/>
          <w:lang w:val="en-US"/>
        </w:rPr>
        <w:t xml:space="preserve"> </w:t>
      </w:r>
      <w:r w:rsidRPr="0090221F">
        <w:rPr>
          <w:rFonts w:ascii="Arial" w:hAnsi="Arial"/>
          <w:sz w:val="22"/>
          <w:lang w:val="en-US"/>
        </w:rPr>
        <w:t>Control of bacterial cell shape</w:t>
      </w:r>
    </w:p>
    <w:p w14:paraId="4161825D" w14:textId="77777777" w:rsidR="00590852" w:rsidRPr="00C64D0C" w:rsidRDefault="00590852" w:rsidP="00590852">
      <w:pPr>
        <w:rPr>
          <w:rFonts w:ascii="Arial" w:hAnsi="Arial"/>
          <w:b/>
          <w:sz w:val="22"/>
          <w:lang w:val="en-US"/>
        </w:rPr>
      </w:pPr>
      <w:r w:rsidRPr="000B0AE9">
        <w:rPr>
          <w:rFonts w:ascii="Arial" w:hAnsi="Arial"/>
          <w:b/>
          <w:sz w:val="22"/>
          <w:lang w:val="en-US"/>
        </w:rPr>
        <w:t xml:space="preserve">Keywords: </w:t>
      </w:r>
      <w:r w:rsidRPr="0090221F">
        <w:rPr>
          <w:rFonts w:ascii="Arial" w:hAnsi="Arial"/>
          <w:sz w:val="22"/>
          <w:lang w:val="en-US"/>
        </w:rPr>
        <w:t>Regulation of bacterial growth and morphogenesis; Peptidoglycan cell wall; High-resolution fluorescence microscopy; Genetics of cell-shape regulation</w:t>
      </w:r>
    </w:p>
    <w:p w14:paraId="54D2FD08" w14:textId="77777777" w:rsidR="00590852" w:rsidRPr="00DF041C" w:rsidRDefault="00590852" w:rsidP="00590852">
      <w:pPr>
        <w:rPr>
          <w:rFonts w:ascii="Arial" w:hAnsi="Arial"/>
          <w:b/>
          <w:sz w:val="22"/>
          <w:lang w:val="en-US"/>
        </w:rPr>
      </w:pPr>
      <w:r w:rsidRPr="00DF041C">
        <w:rPr>
          <w:rFonts w:ascii="Arial" w:hAnsi="Arial"/>
          <w:b/>
          <w:sz w:val="22"/>
          <w:szCs w:val="22"/>
          <w:lang w:val="en-US"/>
        </w:rPr>
        <w:t xml:space="preserve">Department: </w:t>
      </w:r>
      <w:r w:rsidRPr="00DF041C">
        <w:rPr>
          <w:rFonts w:ascii="Arial" w:hAnsi="Arial"/>
          <w:b/>
          <w:sz w:val="22"/>
          <w:lang w:val="en-US"/>
        </w:rPr>
        <w:t xml:space="preserve"> </w:t>
      </w:r>
      <w:r w:rsidRPr="0090221F">
        <w:rPr>
          <w:rFonts w:ascii="Arial" w:hAnsi="Arial"/>
          <w:sz w:val="22"/>
          <w:lang w:val="en-US"/>
        </w:rPr>
        <w:t>Microbiology</w:t>
      </w:r>
    </w:p>
    <w:p w14:paraId="3D41EE2E" w14:textId="77777777" w:rsidR="00590852" w:rsidRPr="00DF041C" w:rsidRDefault="00590852" w:rsidP="00590852">
      <w:pPr>
        <w:rPr>
          <w:rFonts w:ascii="Arial" w:hAnsi="Arial"/>
          <w:b/>
          <w:sz w:val="22"/>
          <w:lang w:val="en-US"/>
        </w:rPr>
      </w:pPr>
      <w:r w:rsidRPr="00DF041C">
        <w:rPr>
          <w:rFonts w:ascii="Arial" w:hAnsi="Arial"/>
          <w:b/>
          <w:sz w:val="22"/>
          <w:lang w:val="en-US"/>
        </w:rPr>
        <w:t>Name of the lab:</w:t>
      </w:r>
      <w:r w:rsidRPr="00C64D0C">
        <w:rPr>
          <w:rFonts w:ascii="Arial" w:hAnsi="Arial"/>
          <w:b/>
          <w:sz w:val="22"/>
          <w:lang w:val="en-US"/>
        </w:rPr>
        <w:t xml:space="preserve"> </w:t>
      </w:r>
      <w:r w:rsidRPr="0090221F">
        <w:rPr>
          <w:rFonts w:ascii="Arial" w:hAnsi="Arial"/>
          <w:sz w:val="22"/>
          <w:lang w:val="en-US"/>
        </w:rPr>
        <w:t>Lab of Bacterial Morphogenesis and Growth</w:t>
      </w:r>
    </w:p>
    <w:p w14:paraId="255B1F1F" w14:textId="77777777" w:rsidR="00590852" w:rsidRPr="00DF041C" w:rsidRDefault="00590852" w:rsidP="00590852">
      <w:pPr>
        <w:rPr>
          <w:rFonts w:ascii="Arial" w:hAnsi="Arial"/>
          <w:b/>
          <w:sz w:val="22"/>
          <w:lang w:val="en-US"/>
        </w:rPr>
      </w:pPr>
      <w:r w:rsidRPr="00DF041C">
        <w:rPr>
          <w:rFonts w:ascii="Arial" w:hAnsi="Arial"/>
          <w:b/>
          <w:sz w:val="22"/>
          <w:lang w:val="en-US"/>
        </w:rPr>
        <w:t>Head of the lab:</w:t>
      </w:r>
      <w:r w:rsidRPr="00C64D0C">
        <w:rPr>
          <w:rFonts w:ascii="Arial" w:hAnsi="Arial"/>
          <w:b/>
          <w:sz w:val="22"/>
          <w:lang w:val="en-US"/>
        </w:rPr>
        <w:t xml:space="preserve"> </w:t>
      </w:r>
      <w:r w:rsidRPr="0090221F">
        <w:rPr>
          <w:rFonts w:ascii="Arial" w:hAnsi="Arial"/>
          <w:sz w:val="22"/>
          <w:lang w:val="en-US"/>
        </w:rPr>
        <w:t>Sven van Teeffelen</w:t>
      </w:r>
    </w:p>
    <w:p w14:paraId="33C5BBE2" w14:textId="77777777" w:rsidR="00590852" w:rsidRPr="00DF041C" w:rsidRDefault="00590852" w:rsidP="00590852">
      <w:pPr>
        <w:rPr>
          <w:rFonts w:ascii="Arial" w:hAnsi="Arial"/>
          <w:b/>
          <w:sz w:val="22"/>
          <w:lang w:val="en-US"/>
        </w:rPr>
      </w:pPr>
      <w:r w:rsidRPr="00DF041C">
        <w:rPr>
          <w:rFonts w:ascii="Arial" w:hAnsi="Arial"/>
          <w:b/>
          <w:sz w:val="22"/>
          <w:lang w:val="en-US"/>
        </w:rPr>
        <w:t>PhD advisor:</w:t>
      </w:r>
      <w:r w:rsidRPr="00C64D0C">
        <w:rPr>
          <w:rFonts w:ascii="Arial" w:hAnsi="Arial"/>
          <w:b/>
          <w:sz w:val="22"/>
          <w:lang w:val="en-US"/>
        </w:rPr>
        <w:t xml:space="preserve"> </w:t>
      </w:r>
      <w:r w:rsidRPr="0090221F">
        <w:rPr>
          <w:rFonts w:ascii="Arial" w:hAnsi="Arial"/>
          <w:sz w:val="22"/>
          <w:lang w:val="en-US"/>
        </w:rPr>
        <w:t>Sven van Teeffelen</w:t>
      </w:r>
    </w:p>
    <w:p w14:paraId="43C59BDA" w14:textId="77777777" w:rsidR="00590852" w:rsidRPr="00DF041C" w:rsidRDefault="00590852" w:rsidP="00590852">
      <w:pPr>
        <w:rPr>
          <w:rFonts w:ascii="Arial" w:hAnsi="Arial"/>
          <w:b/>
          <w:sz w:val="22"/>
          <w:lang w:val="en-US"/>
        </w:rPr>
      </w:pPr>
      <w:r w:rsidRPr="00DF041C">
        <w:rPr>
          <w:rFonts w:ascii="Arial" w:hAnsi="Arial"/>
          <w:b/>
          <w:sz w:val="22"/>
          <w:lang w:val="en-US"/>
        </w:rPr>
        <w:t>Email address:</w:t>
      </w:r>
      <w:r>
        <w:rPr>
          <w:rFonts w:ascii="Arial" w:hAnsi="Arial"/>
          <w:b/>
          <w:sz w:val="22"/>
          <w:lang w:val="en-US"/>
        </w:rPr>
        <w:t xml:space="preserve"> </w:t>
      </w:r>
      <w:r w:rsidRPr="0090221F">
        <w:rPr>
          <w:rFonts w:ascii="Arial" w:hAnsi="Arial"/>
          <w:sz w:val="22"/>
          <w:lang w:val="en-US"/>
        </w:rPr>
        <w:t>sven@pasteur.fr</w:t>
      </w:r>
    </w:p>
    <w:p w14:paraId="0EF8D05E" w14:textId="77777777" w:rsidR="00590852" w:rsidRPr="00DF041C" w:rsidRDefault="00590852" w:rsidP="00590852">
      <w:pPr>
        <w:rPr>
          <w:rFonts w:ascii="Arial" w:hAnsi="Arial"/>
          <w:b/>
          <w:sz w:val="22"/>
          <w:lang w:val="en-US"/>
        </w:rPr>
      </w:pPr>
      <w:r w:rsidRPr="00DF041C">
        <w:rPr>
          <w:rFonts w:ascii="Arial" w:hAnsi="Arial"/>
          <w:b/>
          <w:sz w:val="22"/>
          <w:lang w:val="en-US"/>
        </w:rPr>
        <w:t xml:space="preserve">Web site address of the lab: </w:t>
      </w:r>
      <w:r w:rsidRPr="0090221F">
        <w:rPr>
          <w:rFonts w:ascii="Arial" w:hAnsi="Arial"/>
          <w:sz w:val="22"/>
          <w:lang w:val="en-US"/>
        </w:rPr>
        <w:t>sites.google.com/site/</w:t>
      </w:r>
      <w:proofErr w:type="spellStart"/>
      <w:r w:rsidRPr="0090221F">
        <w:rPr>
          <w:rFonts w:ascii="Arial" w:hAnsi="Arial"/>
          <w:sz w:val="22"/>
          <w:lang w:val="en-US"/>
        </w:rPr>
        <w:t>vanteeffelenlab</w:t>
      </w:r>
      <w:proofErr w:type="spellEnd"/>
      <w:r w:rsidRPr="0090221F">
        <w:rPr>
          <w:rFonts w:ascii="Arial" w:hAnsi="Arial"/>
          <w:sz w:val="22"/>
          <w:lang w:val="en-US"/>
        </w:rPr>
        <w:t>/</w:t>
      </w:r>
    </w:p>
    <w:p w14:paraId="7A5E5546" w14:textId="6B2350DE" w:rsidR="00590852" w:rsidRPr="00DF041C" w:rsidRDefault="00590852" w:rsidP="00590852">
      <w:pPr>
        <w:jc w:val="both"/>
        <w:rPr>
          <w:rFonts w:ascii="Arial" w:hAnsi="Arial"/>
          <w:b/>
          <w:sz w:val="22"/>
          <w:lang w:val="en-US"/>
        </w:rPr>
      </w:pPr>
      <w:r w:rsidRPr="00DF041C">
        <w:rPr>
          <w:rFonts w:ascii="Arial" w:hAnsi="Arial"/>
          <w:b/>
          <w:i/>
          <w:sz w:val="22"/>
          <w:lang w:val="en-US"/>
        </w:rPr>
        <w:t>Doctoral school affiliation and University</w:t>
      </w:r>
      <w:r w:rsidRPr="00DF041C">
        <w:rPr>
          <w:rFonts w:ascii="Arial" w:hAnsi="Arial"/>
          <w:b/>
          <w:sz w:val="22"/>
          <w:lang w:val="en-US"/>
        </w:rPr>
        <w:t xml:space="preserve">: </w:t>
      </w:r>
      <w:r w:rsidRPr="0090221F">
        <w:rPr>
          <w:rFonts w:ascii="Arial" w:hAnsi="Arial"/>
          <w:sz w:val="22"/>
          <w:lang w:val="en-US"/>
        </w:rPr>
        <w:t>ED Physique en Ile de France (ED-PIF, ED-)</w:t>
      </w:r>
    </w:p>
    <w:p w14:paraId="7DBF60F5" w14:textId="43AF4A07" w:rsidR="000A7158" w:rsidRDefault="000A7158" w:rsidP="00590852">
      <w:pPr>
        <w:rPr>
          <w:rFonts w:ascii="Arial" w:hAnsi="Arial"/>
          <w:sz w:val="22"/>
          <w:lang w:val="en-US"/>
        </w:rPr>
      </w:pPr>
    </w:p>
    <w:p w14:paraId="7EE726A9" w14:textId="77777777" w:rsidR="00DE6622" w:rsidRPr="008D0F0D" w:rsidRDefault="00DE6622" w:rsidP="00190319">
      <w:pPr>
        <w:jc w:val="both"/>
        <w:rPr>
          <w:rFonts w:ascii="Arial" w:hAnsi="Arial"/>
          <w:sz w:val="22"/>
          <w:lang w:val="en-US"/>
        </w:rPr>
      </w:pPr>
    </w:p>
    <w:p w14:paraId="04C31AEF" w14:textId="77777777" w:rsidR="00DE6622" w:rsidRDefault="00DE6622" w:rsidP="00190319">
      <w:pPr>
        <w:jc w:val="both"/>
        <w:rPr>
          <w:rFonts w:ascii="Arial" w:hAnsi="Arial"/>
          <w:sz w:val="22"/>
          <w:u w:val="single"/>
          <w:lang w:val="en-US"/>
        </w:rPr>
      </w:pPr>
      <w:r>
        <w:rPr>
          <w:rFonts w:ascii="Arial" w:hAnsi="Arial"/>
          <w:sz w:val="22"/>
          <w:u w:val="single"/>
          <w:lang w:val="en-US"/>
        </w:rPr>
        <w:t>Presentation of the laboratory and its research topics:</w:t>
      </w:r>
      <w:bookmarkStart w:id="0" w:name="_GoBack"/>
      <w:bookmarkEnd w:id="0"/>
    </w:p>
    <w:p w14:paraId="29C1A270" w14:textId="77777777" w:rsidR="00BA79F3" w:rsidRDefault="00BA79F3" w:rsidP="00190319">
      <w:pPr>
        <w:jc w:val="both"/>
        <w:rPr>
          <w:rFonts w:ascii="Arial" w:hAnsi="Arial"/>
          <w:sz w:val="22"/>
          <w:u w:val="single"/>
          <w:lang w:val="en-US"/>
        </w:rPr>
      </w:pPr>
    </w:p>
    <w:p w14:paraId="75483FE9" w14:textId="77777777" w:rsidR="00590852" w:rsidRDefault="00590852" w:rsidP="00190319">
      <w:pPr>
        <w:jc w:val="both"/>
        <w:rPr>
          <w:rFonts w:ascii="Arial" w:hAnsi="Arial"/>
          <w:sz w:val="22"/>
          <w:lang w:val="en-US"/>
        </w:rPr>
      </w:pPr>
      <w:r w:rsidRPr="00493B71">
        <w:rPr>
          <w:rFonts w:ascii="Arial" w:hAnsi="Arial"/>
          <w:sz w:val="22"/>
          <w:lang w:val="en-US"/>
        </w:rPr>
        <w:t xml:space="preserve">Our lab is interested in the regulation </w:t>
      </w:r>
      <w:r>
        <w:rPr>
          <w:rFonts w:ascii="Arial" w:hAnsi="Arial"/>
          <w:sz w:val="22"/>
          <w:lang w:val="en-US"/>
        </w:rPr>
        <w:t xml:space="preserve">of bacterial shape and growth. We study </w:t>
      </w:r>
      <w:r w:rsidRPr="00493B71">
        <w:rPr>
          <w:rFonts w:ascii="Arial" w:hAnsi="Arial"/>
          <w:sz w:val="22"/>
          <w:lang w:val="en-US"/>
        </w:rPr>
        <w:t>how bacteria physically establish their own shape, how they coordinate general physiology with size, and how they decide to grow and divide as a fu</w:t>
      </w:r>
      <w:r>
        <w:rPr>
          <w:rFonts w:ascii="Arial" w:hAnsi="Arial"/>
          <w:sz w:val="22"/>
          <w:lang w:val="en-US"/>
        </w:rPr>
        <w:t xml:space="preserve">nction of extra-cellular cues. </w:t>
      </w:r>
      <w:r w:rsidRPr="00493B71">
        <w:rPr>
          <w:rFonts w:ascii="Arial" w:hAnsi="Arial"/>
          <w:sz w:val="22"/>
          <w:lang w:val="en-US"/>
        </w:rPr>
        <w:t xml:space="preserve">For example, how do bacteria 'know' in a certain nutrient environment at what rate they have to expand their cell envelope to make space for intracellular protein, DNA, etc.?  How do they know when to divide? How do these behaviors depend on the environment, e.g., in a biofilm? Our interdisciplinary lab addresses these questions with combined techniques from physics and </w:t>
      </w:r>
      <w:r>
        <w:rPr>
          <w:rFonts w:ascii="Arial" w:hAnsi="Arial"/>
          <w:sz w:val="22"/>
          <w:lang w:val="en-US"/>
        </w:rPr>
        <w:t xml:space="preserve">molecular </w:t>
      </w:r>
      <w:r w:rsidRPr="00493B71">
        <w:rPr>
          <w:rFonts w:ascii="Arial" w:hAnsi="Arial"/>
          <w:sz w:val="22"/>
          <w:lang w:val="en-US"/>
        </w:rPr>
        <w:t xml:space="preserve">microbiology: </w:t>
      </w:r>
      <w:r>
        <w:rPr>
          <w:rFonts w:ascii="Arial" w:hAnsi="Arial"/>
          <w:sz w:val="22"/>
          <w:lang w:val="en-US"/>
        </w:rPr>
        <w:t xml:space="preserve">high-resolution </w:t>
      </w:r>
      <w:r w:rsidRPr="00493B71">
        <w:rPr>
          <w:rFonts w:ascii="Arial" w:hAnsi="Arial"/>
          <w:sz w:val="22"/>
          <w:lang w:val="en-US"/>
        </w:rPr>
        <w:t>fluorescence microscopy, quantitative image analysis, genetics, and modeling.</w:t>
      </w:r>
    </w:p>
    <w:p w14:paraId="16750C2D" w14:textId="77777777" w:rsidR="00DE6622" w:rsidRDefault="00DE6622">
      <w:pPr>
        <w:rPr>
          <w:rFonts w:ascii="Arial" w:hAnsi="Arial"/>
          <w:sz w:val="22"/>
          <w:u w:val="single"/>
          <w:lang w:val="en-US"/>
        </w:rPr>
      </w:pPr>
    </w:p>
    <w:p w14:paraId="6AD293FA" w14:textId="77777777" w:rsidR="00590852" w:rsidRDefault="00590852" w:rsidP="00BA79F3">
      <w:pPr>
        <w:pStyle w:val="Pardeliste"/>
        <w:numPr>
          <w:ilvl w:val="0"/>
          <w:numId w:val="2"/>
        </w:numPr>
        <w:ind w:left="426"/>
        <w:rPr>
          <w:rFonts w:ascii="Arial" w:hAnsi="Arial"/>
          <w:i/>
          <w:sz w:val="18"/>
          <w:szCs w:val="18"/>
          <w:lang w:val="en-US"/>
        </w:rPr>
      </w:pPr>
      <w:r w:rsidRPr="00BA79F3">
        <w:rPr>
          <w:rFonts w:ascii="Arial" w:hAnsi="Arial"/>
          <w:i/>
          <w:sz w:val="18"/>
          <w:szCs w:val="18"/>
          <w:lang w:val="en-US"/>
        </w:rPr>
        <w:t xml:space="preserve">Wong F, Renner LD, </w:t>
      </w:r>
      <w:proofErr w:type="spellStart"/>
      <w:r w:rsidRPr="00BA79F3">
        <w:rPr>
          <w:rFonts w:ascii="Arial" w:hAnsi="Arial"/>
          <w:i/>
          <w:sz w:val="18"/>
          <w:szCs w:val="18"/>
          <w:lang w:val="en-US"/>
        </w:rPr>
        <w:t>Özbaykal</w:t>
      </w:r>
      <w:proofErr w:type="spellEnd"/>
      <w:r w:rsidRPr="00BA79F3">
        <w:rPr>
          <w:rFonts w:ascii="Arial" w:hAnsi="Arial"/>
          <w:i/>
          <w:sz w:val="18"/>
          <w:szCs w:val="18"/>
          <w:lang w:val="en-US"/>
        </w:rPr>
        <w:t xml:space="preserve"> G, </w:t>
      </w:r>
      <w:proofErr w:type="spellStart"/>
      <w:r w:rsidRPr="00BA79F3">
        <w:rPr>
          <w:rFonts w:ascii="Arial" w:hAnsi="Arial"/>
          <w:i/>
          <w:sz w:val="18"/>
          <w:szCs w:val="18"/>
          <w:lang w:val="en-US"/>
        </w:rPr>
        <w:t>Paulose</w:t>
      </w:r>
      <w:proofErr w:type="spellEnd"/>
      <w:r w:rsidRPr="00BA79F3">
        <w:rPr>
          <w:rFonts w:ascii="Arial" w:hAnsi="Arial"/>
          <w:i/>
          <w:sz w:val="18"/>
          <w:szCs w:val="18"/>
          <w:lang w:val="en-US"/>
        </w:rPr>
        <w:t xml:space="preserve"> J, </w:t>
      </w:r>
      <w:proofErr w:type="spellStart"/>
      <w:r w:rsidRPr="00BA79F3">
        <w:rPr>
          <w:rFonts w:ascii="Arial" w:hAnsi="Arial"/>
          <w:i/>
          <w:sz w:val="18"/>
          <w:szCs w:val="18"/>
          <w:lang w:val="en-US"/>
        </w:rPr>
        <w:t>Weibel</w:t>
      </w:r>
      <w:proofErr w:type="spellEnd"/>
      <w:r w:rsidRPr="00BA79F3">
        <w:rPr>
          <w:rFonts w:ascii="Arial" w:hAnsi="Arial"/>
          <w:i/>
          <w:sz w:val="18"/>
          <w:szCs w:val="18"/>
          <w:lang w:val="en-US"/>
        </w:rPr>
        <w:t xml:space="preserve"> DB, van </w:t>
      </w:r>
      <w:proofErr w:type="spellStart"/>
      <w:r w:rsidRPr="00BA79F3">
        <w:rPr>
          <w:rFonts w:ascii="Arial" w:hAnsi="Arial"/>
          <w:i/>
          <w:sz w:val="18"/>
          <w:szCs w:val="18"/>
          <w:lang w:val="en-US"/>
        </w:rPr>
        <w:t>Teeffelen</w:t>
      </w:r>
      <w:proofErr w:type="spellEnd"/>
      <w:r w:rsidRPr="00BA79F3">
        <w:rPr>
          <w:rFonts w:ascii="Arial" w:hAnsi="Arial"/>
          <w:i/>
          <w:sz w:val="18"/>
          <w:szCs w:val="18"/>
          <w:lang w:val="en-US"/>
        </w:rPr>
        <w:t xml:space="preserve"> S, Amir A, Mechanical strain-sensing implicated in cell shape recovery in Escherichia coli, Nat. </w:t>
      </w:r>
      <w:proofErr w:type="spellStart"/>
      <w:r w:rsidRPr="00BA79F3">
        <w:rPr>
          <w:rFonts w:ascii="Arial" w:hAnsi="Arial"/>
          <w:i/>
          <w:sz w:val="18"/>
          <w:szCs w:val="18"/>
          <w:lang w:val="en-US"/>
        </w:rPr>
        <w:t>Microbio</w:t>
      </w:r>
      <w:proofErr w:type="spellEnd"/>
      <w:r w:rsidRPr="00BA79F3">
        <w:rPr>
          <w:rFonts w:ascii="Arial" w:hAnsi="Arial"/>
          <w:i/>
          <w:sz w:val="18"/>
          <w:szCs w:val="18"/>
          <w:lang w:val="en-US"/>
        </w:rPr>
        <w:t>. 2017; 2:17115.</w:t>
      </w:r>
    </w:p>
    <w:p w14:paraId="02516540" w14:textId="77777777" w:rsidR="00BA79F3" w:rsidRPr="00BA79F3" w:rsidRDefault="00BA79F3" w:rsidP="00BA79F3">
      <w:pPr>
        <w:rPr>
          <w:rFonts w:ascii="Arial" w:hAnsi="Arial"/>
          <w:i/>
          <w:sz w:val="10"/>
          <w:szCs w:val="10"/>
          <w:lang w:val="en-US"/>
        </w:rPr>
      </w:pPr>
    </w:p>
    <w:p w14:paraId="279EF7ED" w14:textId="4D9AAD47" w:rsidR="00590852" w:rsidRDefault="00590852" w:rsidP="00BA79F3">
      <w:pPr>
        <w:pStyle w:val="Pardeliste"/>
        <w:numPr>
          <w:ilvl w:val="0"/>
          <w:numId w:val="2"/>
        </w:numPr>
        <w:ind w:left="426"/>
        <w:rPr>
          <w:rFonts w:ascii="Arial" w:hAnsi="Arial"/>
          <w:i/>
          <w:sz w:val="18"/>
          <w:szCs w:val="18"/>
          <w:lang w:val="en-US"/>
        </w:rPr>
      </w:pPr>
      <w:proofErr w:type="spellStart"/>
      <w:r w:rsidRPr="00BA79F3">
        <w:rPr>
          <w:rFonts w:ascii="Arial" w:hAnsi="Arial"/>
          <w:i/>
          <w:sz w:val="18"/>
          <w:szCs w:val="18"/>
          <w:lang w:val="en-US"/>
        </w:rPr>
        <w:t>Vigouroux</w:t>
      </w:r>
      <w:proofErr w:type="spellEnd"/>
      <w:r w:rsidRPr="00BA79F3">
        <w:rPr>
          <w:rFonts w:ascii="Arial" w:hAnsi="Arial"/>
          <w:i/>
          <w:sz w:val="18"/>
          <w:szCs w:val="18"/>
          <w:lang w:val="en-US"/>
        </w:rPr>
        <w:t xml:space="preserve"> A, </w:t>
      </w:r>
      <w:proofErr w:type="spellStart"/>
      <w:r w:rsidRPr="00BA79F3">
        <w:rPr>
          <w:rFonts w:ascii="Arial" w:hAnsi="Arial"/>
          <w:i/>
          <w:sz w:val="18"/>
          <w:szCs w:val="18"/>
          <w:lang w:val="en-US"/>
        </w:rPr>
        <w:t>Oldewurtel</w:t>
      </w:r>
      <w:proofErr w:type="spellEnd"/>
      <w:r w:rsidRPr="00BA79F3">
        <w:rPr>
          <w:rFonts w:ascii="Arial" w:hAnsi="Arial"/>
          <w:i/>
          <w:sz w:val="18"/>
          <w:szCs w:val="18"/>
          <w:lang w:val="en-US"/>
        </w:rPr>
        <w:t xml:space="preserve"> ER, Cui L, </w:t>
      </w:r>
      <w:proofErr w:type="spellStart"/>
      <w:r w:rsidRPr="00BA79F3">
        <w:rPr>
          <w:rFonts w:ascii="Arial" w:hAnsi="Arial"/>
          <w:i/>
          <w:sz w:val="18"/>
          <w:szCs w:val="18"/>
          <w:lang w:val="en-US"/>
        </w:rPr>
        <w:t>Bikard</w:t>
      </w:r>
      <w:proofErr w:type="spellEnd"/>
      <w:r w:rsidRPr="00BA79F3">
        <w:rPr>
          <w:rFonts w:ascii="Arial" w:hAnsi="Arial"/>
          <w:i/>
          <w:sz w:val="18"/>
          <w:szCs w:val="18"/>
          <w:lang w:val="en-US"/>
        </w:rPr>
        <w:t xml:space="preserve"> D and van </w:t>
      </w:r>
      <w:proofErr w:type="spellStart"/>
      <w:r w:rsidRPr="00BA79F3">
        <w:rPr>
          <w:rFonts w:ascii="Arial" w:hAnsi="Arial"/>
          <w:i/>
          <w:sz w:val="18"/>
          <w:szCs w:val="18"/>
          <w:lang w:val="en-US"/>
        </w:rPr>
        <w:t>Teeffelen</w:t>
      </w:r>
      <w:proofErr w:type="spellEnd"/>
      <w:r w:rsidRPr="00BA79F3">
        <w:rPr>
          <w:rFonts w:ascii="Arial" w:hAnsi="Arial"/>
          <w:i/>
          <w:sz w:val="18"/>
          <w:szCs w:val="18"/>
          <w:lang w:val="en-US"/>
        </w:rPr>
        <w:t xml:space="preserve"> S, Engineered CRISPR-Cas9 system enables noiseless, fine-tuned and multiplexed repression of bacterial genes, </w:t>
      </w:r>
      <w:proofErr w:type="spellStart"/>
      <w:r w:rsidRPr="00BA79F3">
        <w:rPr>
          <w:rFonts w:ascii="Arial" w:hAnsi="Arial"/>
          <w:i/>
          <w:sz w:val="18"/>
          <w:szCs w:val="18"/>
          <w:lang w:val="en-US"/>
        </w:rPr>
        <w:t>bioRxiv</w:t>
      </w:r>
      <w:proofErr w:type="spellEnd"/>
      <w:r w:rsidR="00BA79F3">
        <w:rPr>
          <w:rFonts w:ascii="Arial" w:hAnsi="Arial"/>
          <w:i/>
          <w:sz w:val="18"/>
          <w:szCs w:val="18"/>
          <w:lang w:val="en-US"/>
        </w:rPr>
        <w:t>, doi:10.1101/164384.</w:t>
      </w:r>
    </w:p>
    <w:p w14:paraId="41F65E20" w14:textId="77777777" w:rsidR="00BA79F3" w:rsidRPr="00BA79F3" w:rsidRDefault="00BA79F3" w:rsidP="00BA79F3">
      <w:pPr>
        <w:rPr>
          <w:rFonts w:ascii="Arial" w:hAnsi="Arial"/>
          <w:i/>
          <w:sz w:val="10"/>
          <w:szCs w:val="10"/>
          <w:lang w:val="en-US"/>
        </w:rPr>
      </w:pPr>
    </w:p>
    <w:p w14:paraId="67C9689E" w14:textId="3DCD3B66" w:rsidR="00590852" w:rsidRDefault="00590852" w:rsidP="00BA79F3">
      <w:pPr>
        <w:pStyle w:val="Pardeliste"/>
        <w:numPr>
          <w:ilvl w:val="0"/>
          <w:numId w:val="2"/>
        </w:numPr>
        <w:ind w:left="426"/>
        <w:rPr>
          <w:rFonts w:ascii="Arial" w:hAnsi="Arial"/>
          <w:i/>
          <w:sz w:val="18"/>
          <w:szCs w:val="18"/>
          <w:lang w:val="en-US"/>
        </w:rPr>
      </w:pPr>
      <w:r w:rsidRPr="00BA79F3">
        <w:rPr>
          <w:rFonts w:ascii="Arial" w:hAnsi="Arial"/>
          <w:i/>
          <w:sz w:val="18"/>
          <w:szCs w:val="18"/>
          <w:lang w:val="en-US"/>
        </w:rPr>
        <w:t xml:space="preserve">Amir A, van </w:t>
      </w:r>
      <w:proofErr w:type="spellStart"/>
      <w:r w:rsidRPr="00BA79F3">
        <w:rPr>
          <w:rFonts w:ascii="Arial" w:hAnsi="Arial"/>
          <w:i/>
          <w:sz w:val="18"/>
          <w:szCs w:val="18"/>
          <w:lang w:val="en-US"/>
        </w:rPr>
        <w:t>Teeffelen</w:t>
      </w:r>
      <w:proofErr w:type="spellEnd"/>
      <w:r w:rsidRPr="00BA79F3">
        <w:rPr>
          <w:rFonts w:ascii="Arial" w:hAnsi="Arial"/>
          <w:i/>
          <w:sz w:val="18"/>
          <w:szCs w:val="18"/>
          <w:lang w:val="en-US"/>
        </w:rPr>
        <w:t xml:space="preserve"> S, </w:t>
      </w:r>
      <w:proofErr w:type="gramStart"/>
      <w:r w:rsidRPr="00BA79F3">
        <w:rPr>
          <w:rFonts w:ascii="Arial" w:hAnsi="Arial"/>
          <w:i/>
          <w:sz w:val="18"/>
          <w:szCs w:val="18"/>
          <w:lang w:val="en-US"/>
        </w:rPr>
        <w:t>Getting</w:t>
      </w:r>
      <w:proofErr w:type="gramEnd"/>
      <w:r w:rsidRPr="00BA79F3">
        <w:rPr>
          <w:rFonts w:ascii="Arial" w:hAnsi="Arial"/>
          <w:i/>
          <w:sz w:val="18"/>
          <w:szCs w:val="18"/>
          <w:lang w:val="en-US"/>
        </w:rPr>
        <w:t xml:space="preserve"> into shape: How do rod-like bacteria control their geometry? </w:t>
      </w:r>
      <w:proofErr w:type="spellStart"/>
      <w:r w:rsidRPr="00BA79F3">
        <w:rPr>
          <w:rFonts w:ascii="Arial" w:hAnsi="Arial"/>
          <w:i/>
          <w:sz w:val="18"/>
          <w:szCs w:val="18"/>
          <w:lang w:val="en-US"/>
        </w:rPr>
        <w:t>Syst</w:t>
      </w:r>
      <w:proofErr w:type="spellEnd"/>
      <w:r w:rsidRPr="00BA79F3">
        <w:rPr>
          <w:rFonts w:ascii="Arial" w:hAnsi="Arial"/>
          <w:i/>
          <w:sz w:val="18"/>
          <w:szCs w:val="18"/>
          <w:lang w:val="en-US"/>
        </w:rPr>
        <w:t xml:space="preserve"> Synth </w:t>
      </w:r>
      <w:proofErr w:type="spellStart"/>
      <w:r w:rsidRPr="00BA79F3">
        <w:rPr>
          <w:rFonts w:ascii="Arial" w:hAnsi="Arial"/>
          <w:i/>
          <w:sz w:val="18"/>
          <w:szCs w:val="18"/>
          <w:lang w:val="en-US"/>
        </w:rPr>
        <w:t>Biol</w:t>
      </w:r>
      <w:proofErr w:type="spellEnd"/>
      <w:r w:rsidRPr="00BA79F3">
        <w:rPr>
          <w:rFonts w:ascii="Arial" w:hAnsi="Arial"/>
          <w:i/>
          <w:sz w:val="18"/>
          <w:szCs w:val="18"/>
          <w:lang w:val="en-US"/>
        </w:rPr>
        <w:t xml:space="preserve"> 2014 Sep;8(3):227-35.</w:t>
      </w:r>
    </w:p>
    <w:p w14:paraId="04514F7E" w14:textId="77777777" w:rsidR="00BA79F3" w:rsidRPr="00BA79F3" w:rsidRDefault="00BA79F3" w:rsidP="00BA79F3">
      <w:pPr>
        <w:rPr>
          <w:rFonts w:ascii="Arial" w:hAnsi="Arial"/>
          <w:i/>
          <w:sz w:val="10"/>
          <w:szCs w:val="10"/>
          <w:lang w:val="en-US"/>
        </w:rPr>
      </w:pPr>
    </w:p>
    <w:p w14:paraId="27EEA86A" w14:textId="77777777" w:rsidR="00590852" w:rsidRPr="00BA79F3" w:rsidRDefault="00590852" w:rsidP="00BA79F3">
      <w:pPr>
        <w:pStyle w:val="Pardeliste"/>
        <w:numPr>
          <w:ilvl w:val="0"/>
          <w:numId w:val="2"/>
        </w:numPr>
        <w:ind w:left="426"/>
        <w:rPr>
          <w:rFonts w:ascii="Arial" w:hAnsi="Arial"/>
          <w:i/>
          <w:sz w:val="18"/>
          <w:szCs w:val="18"/>
          <w:lang w:val="en-US"/>
        </w:rPr>
      </w:pPr>
      <w:r w:rsidRPr="00BA79F3">
        <w:rPr>
          <w:rFonts w:ascii="Arial" w:hAnsi="Arial"/>
          <w:i/>
          <w:sz w:val="18"/>
          <w:szCs w:val="18"/>
          <w:lang w:val="en-US"/>
        </w:rPr>
        <w:t xml:space="preserve">van </w:t>
      </w:r>
      <w:proofErr w:type="spellStart"/>
      <w:r w:rsidRPr="00BA79F3">
        <w:rPr>
          <w:rFonts w:ascii="Arial" w:hAnsi="Arial"/>
          <w:i/>
          <w:sz w:val="18"/>
          <w:szCs w:val="18"/>
          <w:lang w:val="en-US"/>
        </w:rPr>
        <w:t>Teeffelen</w:t>
      </w:r>
      <w:proofErr w:type="spellEnd"/>
      <w:r w:rsidRPr="00BA79F3">
        <w:rPr>
          <w:rFonts w:ascii="Arial" w:hAnsi="Arial"/>
          <w:i/>
          <w:sz w:val="18"/>
          <w:szCs w:val="18"/>
          <w:lang w:val="en-US"/>
        </w:rPr>
        <w:t xml:space="preserve"> S, Wang S, </w:t>
      </w:r>
      <w:proofErr w:type="spellStart"/>
      <w:r w:rsidRPr="00BA79F3">
        <w:rPr>
          <w:rFonts w:ascii="Arial" w:hAnsi="Arial"/>
          <w:i/>
          <w:sz w:val="18"/>
          <w:szCs w:val="18"/>
          <w:lang w:val="en-US"/>
        </w:rPr>
        <w:t>Furchtgott</w:t>
      </w:r>
      <w:proofErr w:type="spellEnd"/>
      <w:r w:rsidRPr="00BA79F3">
        <w:rPr>
          <w:rFonts w:ascii="Arial" w:hAnsi="Arial"/>
          <w:i/>
          <w:sz w:val="18"/>
          <w:szCs w:val="18"/>
          <w:lang w:val="en-US"/>
        </w:rPr>
        <w:t xml:space="preserve"> L, Huang KC, </w:t>
      </w:r>
      <w:proofErr w:type="spellStart"/>
      <w:r w:rsidRPr="00BA79F3">
        <w:rPr>
          <w:rFonts w:ascii="Arial" w:hAnsi="Arial"/>
          <w:i/>
          <w:sz w:val="18"/>
          <w:szCs w:val="18"/>
          <w:lang w:val="en-US"/>
        </w:rPr>
        <w:t>Wingreen</w:t>
      </w:r>
      <w:proofErr w:type="spellEnd"/>
      <w:r w:rsidRPr="00BA79F3">
        <w:rPr>
          <w:rFonts w:ascii="Arial" w:hAnsi="Arial"/>
          <w:i/>
          <w:sz w:val="18"/>
          <w:szCs w:val="18"/>
          <w:lang w:val="en-US"/>
        </w:rPr>
        <w:t xml:space="preserve"> NS, </w:t>
      </w:r>
      <w:proofErr w:type="spellStart"/>
      <w:r w:rsidRPr="00BA79F3">
        <w:rPr>
          <w:rFonts w:ascii="Arial" w:hAnsi="Arial"/>
          <w:i/>
          <w:sz w:val="18"/>
          <w:szCs w:val="18"/>
          <w:lang w:val="en-US"/>
        </w:rPr>
        <w:t>Shaevitz</w:t>
      </w:r>
      <w:proofErr w:type="spellEnd"/>
      <w:r w:rsidRPr="00BA79F3">
        <w:rPr>
          <w:rFonts w:ascii="Arial" w:hAnsi="Arial"/>
          <w:i/>
          <w:sz w:val="18"/>
          <w:szCs w:val="18"/>
          <w:lang w:val="en-US"/>
        </w:rPr>
        <w:t xml:space="preserve"> JW, </w:t>
      </w:r>
      <w:proofErr w:type="spellStart"/>
      <w:r w:rsidRPr="00BA79F3">
        <w:rPr>
          <w:rFonts w:ascii="Arial" w:hAnsi="Arial"/>
          <w:i/>
          <w:sz w:val="18"/>
          <w:szCs w:val="18"/>
          <w:lang w:val="en-US"/>
        </w:rPr>
        <w:t>Gitai</w:t>
      </w:r>
      <w:proofErr w:type="spellEnd"/>
      <w:r w:rsidRPr="00BA79F3">
        <w:rPr>
          <w:rFonts w:ascii="Arial" w:hAnsi="Arial"/>
          <w:i/>
          <w:sz w:val="18"/>
          <w:szCs w:val="18"/>
          <w:lang w:val="en-US"/>
        </w:rPr>
        <w:t xml:space="preserve"> Z, </w:t>
      </w:r>
      <w:proofErr w:type="gramStart"/>
      <w:r w:rsidRPr="00BA79F3">
        <w:rPr>
          <w:rFonts w:ascii="Arial" w:hAnsi="Arial"/>
          <w:i/>
          <w:sz w:val="18"/>
          <w:szCs w:val="18"/>
          <w:lang w:val="en-US"/>
        </w:rPr>
        <w:t>The</w:t>
      </w:r>
      <w:proofErr w:type="gramEnd"/>
      <w:r w:rsidRPr="00BA79F3">
        <w:rPr>
          <w:rFonts w:ascii="Arial" w:hAnsi="Arial"/>
          <w:i/>
          <w:sz w:val="18"/>
          <w:szCs w:val="18"/>
          <w:lang w:val="en-US"/>
        </w:rPr>
        <w:t xml:space="preserve"> bacterial actin </w:t>
      </w:r>
      <w:proofErr w:type="spellStart"/>
      <w:r w:rsidRPr="00BA79F3">
        <w:rPr>
          <w:rFonts w:ascii="Arial" w:hAnsi="Arial"/>
          <w:i/>
          <w:sz w:val="18"/>
          <w:szCs w:val="18"/>
          <w:lang w:val="en-US"/>
        </w:rPr>
        <w:t>MreB</w:t>
      </w:r>
      <w:proofErr w:type="spellEnd"/>
      <w:r w:rsidRPr="00BA79F3">
        <w:rPr>
          <w:rFonts w:ascii="Arial" w:hAnsi="Arial"/>
          <w:i/>
          <w:sz w:val="18"/>
          <w:szCs w:val="18"/>
          <w:lang w:val="en-US"/>
        </w:rPr>
        <w:t xml:space="preserve"> rotates, and rotation depends on cell-wall assembly, Proc. Natl. Acad. Sci. U.S.A. 2011 Sep;108(38):15822-7.</w:t>
      </w:r>
    </w:p>
    <w:p w14:paraId="056C9AF7" w14:textId="77777777" w:rsidR="00590852" w:rsidRPr="00590852" w:rsidRDefault="00590852" w:rsidP="00590852">
      <w:pPr>
        <w:rPr>
          <w:rFonts w:ascii="Arial" w:hAnsi="Arial"/>
          <w:sz w:val="22"/>
          <w:lang w:val="en-US"/>
        </w:rPr>
      </w:pPr>
    </w:p>
    <w:p w14:paraId="2360D7B7" w14:textId="77777777" w:rsidR="00DE6622" w:rsidRDefault="00DE6622">
      <w:pPr>
        <w:rPr>
          <w:rFonts w:ascii="Arial" w:hAnsi="Arial"/>
          <w:sz w:val="22"/>
          <w:u w:val="single"/>
          <w:lang w:val="en-US"/>
        </w:rPr>
      </w:pPr>
    </w:p>
    <w:p w14:paraId="55405841" w14:textId="6F389937" w:rsidR="00DE6622" w:rsidRDefault="00DE6622" w:rsidP="00190319">
      <w:pPr>
        <w:jc w:val="both"/>
        <w:rPr>
          <w:rFonts w:ascii="Arial" w:hAnsi="Arial"/>
          <w:sz w:val="22"/>
          <w:u w:val="single"/>
          <w:lang w:val="en-US"/>
        </w:rPr>
      </w:pPr>
      <w:r>
        <w:rPr>
          <w:rFonts w:ascii="Arial" w:hAnsi="Arial"/>
          <w:sz w:val="22"/>
          <w:u w:val="single"/>
          <w:lang w:val="en-US"/>
        </w:rPr>
        <w:t>Description of the project:</w:t>
      </w:r>
    </w:p>
    <w:p w14:paraId="6ECD106A" w14:textId="77777777" w:rsidR="00BA79F3" w:rsidRDefault="00BA79F3" w:rsidP="00190319">
      <w:pPr>
        <w:jc w:val="both"/>
        <w:rPr>
          <w:rFonts w:ascii="Arial" w:hAnsi="Arial"/>
          <w:sz w:val="22"/>
          <w:u w:val="single"/>
          <w:lang w:val="en-US"/>
        </w:rPr>
      </w:pPr>
    </w:p>
    <w:p w14:paraId="20A6555E" w14:textId="62FACEF3" w:rsidR="00590852" w:rsidRDefault="00590852" w:rsidP="00190319">
      <w:pPr>
        <w:jc w:val="both"/>
        <w:rPr>
          <w:rFonts w:ascii="Arial" w:hAnsi="Arial"/>
          <w:sz w:val="22"/>
          <w:lang w:val="en-US"/>
        </w:rPr>
      </w:pPr>
      <w:r w:rsidRPr="003019BB">
        <w:rPr>
          <w:rFonts w:ascii="Arial" w:hAnsi="Arial"/>
          <w:sz w:val="22"/>
          <w:lang w:val="en-US"/>
        </w:rPr>
        <w:t xml:space="preserve">Bacteria have evolved the capacity to control their </w:t>
      </w:r>
      <w:r>
        <w:rPr>
          <w:rFonts w:ascii="Arial" w:hAnsi="Arial"/>
          <w:sz w:val="22"/>
          <w:lang w:val="en-US"/>
        </w:rPr>
        <w:t xml:space="preserve">cell </w:t>
      </w:r>
      <w:r w:rsidRPr="003019BB">
        <w:rPr>
          <w:rFonts w:ascii="Arial" w:hAnsi="Arial"/>
          <w:sz w:val="22"/>
          <w:lang w:val="en-US"/>
        </w:rPr>
        <w:t>shapes with hig</w:t>
      </w:r>
      <w:r>
        <w:rPr>
          <w:rFonts w:ascii="Arial" w:hAnsi="Arial"/>
          <w:sz w:val="22"/>
          <w:lang w:val="en-US"/>
        </w:rPr>
        <w:t xml:space="preserve">h precision during growth. At the same time, shape is </w:t>
      </w:r>
      <w:r w:rsidRPr="003019BB">
        <w:rPr>
          <w:rFonts w:ascii="Arial" w:hAnsi="Arial"/>
          <w:sz w:val="22"/>
          <w:lang w:val="en-US"/>
        </w:rPr>
        <w:t xml:space="preserve">adaptable </w:t>
      </w:r>
      <w:r>
        <w:rPr>
          <w:rFonts w:ascii="Arial" w:hAnsi="Arial"/>
          <w:sz w:val="22"/>
          <w:lang w:val="en-US"/>
        </w:rPr>
        <w:t>to changes in growth conditions and the cell cycle</w:t>
      </w:r>
      <w:r w:rsidRPr="003019BB">
        <w:rPr>
          <w:rFonts w:ascii="Arial" w:hAnsi="Arial"/>
          <w:sz w:val="22"/>
          <w:lang w:val="en-US"/>
        </w:rPr>
        <w:t xml:space="preserve">. </w:t>
      </w:r>
      <w:r>
        <w:rPr>
          <w:rFonts w:ascii="Arial" w:hAnsi="Arial"/>
          <w:sz w:val="22"/>
          <w:lang w:val="en-US"/>
        </w:rPr>
        <w:t xml:space="preserve">Despite decades of research and a large amount of accumulated knowledge about the individual proteins and enzymes involved, we still do not know how these proteins interact to control, e.g., cell diameter and length. Specific questions within this proposed project are: How does the cell maintain a macroscopic diameter hundreds of times larger than the size of a typical protein? How does the cell know how fast to increase its volume to maintain cell </w:t>
      </w:r>
      <w:r>
        <w:rPr>
          <w:rFonts w:ascii="Arial" w:hAnsi="Arial"/>
          <w:sz w:val="22"/>
          <w:lang w:val="en-US"/>
        </w:rPr>
        <w:lastRenderedPageBreak/>
        <w:t>integrity and function? Within this project we aim to use new technologies such as high-resolution fluorescence microscopy and micro-fluidics to gain new insights into the determinants of cell shape and cell-shape regulation. The project will have a strong focus on biophysics, microscopy, and image analysis. A specific project is detailed below. However, the final project will be developed together with the candidate.</w:t>
      </w:r>
    </w:p>
    <w:p w14:paraId="492F00DD" w14:textId="77777777" w:rsidR="00590852" w:rsidRDefault="00590852" w:rsidP="00190319">
      <w:pPr>
        <w:jc w:val="both"/>
        <w:rPr>
          <w:rFonts w:ascii="Arial" w:hAnsi="Arial"/>
          <w:sz w:val="22"/>
          <w:lang w:val="en-US"/>
        </w:rPr>
      </w:pPr>
      <w:r w:rsidRPr="003019BB">
        <w:rPr>
          <w:rFonts w:ascii="Arial" w:hAnsi="Arial"/>
          <w:sz w:val="22"/>
          <w:lang w:val="en-US"/>
        </w:rPr>
        <w:t xml:space="preserve">The major component responsible for cell shape is the peptidoglycan </w:t>
      </w:r>
      <w:r>
        <w:rPr>
          <w:rFonts w:ascii="Arial" w:hAnsi="Arial"/>
          <w:sz w:val="22"/>
          <w:lang w:val="en-US"/>
        </w:rPr>
        <w:t xml:space="preserve">(PG) </w:t>
      </w:r>
      <w:r w:rsidRPr="003019BB">
        <w:rPr>
          <w:rFonts w:ascii="Arial" w:hAnsi="Arial"/>
          <w:sz w:val="22"/>
          <w:lang w:val="en-US"/>
        </w:rPr>
        <w:t xml:space="preserve">cell wall. </w:t>
      </w:r>
      <w:r w:rsidRPr="00D11389">
        <w:rPr>
          <w:rFonts w:ascii="Arial" w:hAnsi="Arial"/>
          <w:sz w:val="22"/>
          <w:lang w:val="en-US"/>
        </w:rPr>
        <w:t xml:space="preserve">In Gram-negative bacteria glycan strands are arranged horizontally on the surface encircling the cell </w:t>
      </w:r>
      <w:r>
        <w:rPr>
          <w:rFonts w:ascii="Arial" w:hAnsi="Arial"/>
          <w:sz w:val="22"/>
          <w:lang w:val="en-US"/>
        </w:rPr>
        <w:t xml:space="preserve">as a monolayer </w:t>
      </w:r>
      <w:r w:rsidRPr="00D11389">
        <w:rPr>
          <w:rFonts w:ascii="Arial" w:hAnsi="Arial"/>
          <w:sz w:val="22"/>
          <w:lang w:val="en-US"/>
        </w:rPr>
        <w:t xml:space="preserve">[1]. </w:t>
      </w:r>
      <w:r>
        <w:rPr>
          <w:rFonts w:ascii="Arial" w:hAnsi="Arial"/>
          <w:sz w:val="22"/>
          <w:lang w:val="en-US"/>
        </w:rPr>
        <w:t>Thus, before new PG can be inserted into the cell wall, old material must be cleaved. Bacterial hydrolysis and synthesis are therefore the major ways to control cell-wall expansion. While t</w:t>
      </w:r>
      <w:r w:rsidRPr="00D11389">
        <w:rPr>
          <w:rFonts w:ascii="Arial" w:hAnsi="Arial"/>
          <w:sz w:val="22"/>
          <w:lang w:val="en-US"/>
        </w:rPr>
        <w:t>he molecular components of the cell wall and some of the PG-modifying enzymes are well characterized [2,3]</w:t>
      </w:r>
      <w:r>
        <w:rPr>
          <w:rFonts w:ascii="Arial" w:hAnsi="Arial"/>
          <w:sz w:val="22"/>
          <w:lang w:val="en-US"/>
        </w:rPr>
        <w:t>,</w:t>
      </w:r>
      <w:r w:rsidRPr="00D11389">
        <w:rPr>
          <w:rFonts w:ascii="Arial" w:hAnsi="Arial"/>
          <w:sz w:val="22"/>
          <w:lang w:val="en-US"/>
        </w:rPr>
        <w:t xml:space="preserve"> </w:t>
      </w:r>
      <w:r>
        <w:rPr>
          <w:rFonts w:ascii="Arial" w:hAnsi="Arial"/>
          <w:sz w:val="22"/>
          <w:lang w:val="en-US"/>
        </w:rPr>
        <w:t xml:space="preserve">we are only now starting to understand </w:t>
      </w:r>
      <w:r w:rsidRPr="00D11389">
        <w:rPr>
          <w:rFonts w:ascii="Arial" w:hAnsi="Arial"/>
          <w:sz w:val="22"/>
          <w:lang w:val="en-US"/>
        </w:rPr>
        <w:t>their spatio-temporal dynamics</w:t>
      </w:r>
      <w:r>
        <w:rPr>
          <w:rFonts w:ascii="Arial" w:hAnsi="Arial"/>
          <w:sz w:val="22"/>
          <w:lang w:val="en-US"/>
        </w:rPr>
        <w:t xml:space="preserve"> [5-7]</w:t>
      </w:r>
      <w:r w:rsidRPr="00D11389">
        <w:rPr>
          <w:rFonts w:ascii="Arial" w:hAnsi="Arial"/>
          <w:sz w:val="22"/>
          <w:lang w:val="en-US"/>
        </w:rPr>
        <w:t xml:space="preserve">, which are ultimately responsible for cell-wall architecture and shape, are less well understood. </w:t>
      </w:r>
    </w:p>
    <w:p w14:paraId="77E5E500" w14:textId="77777777" w:rsidR="00590852" w:rsidRDefault="00590852" w:rsidP="00190319">
      <w:pPr>
        <w:jc w:val="both"/>
        <w:rPr>
          <w:rFonts w:ascii="Arial" w:hAnsi="Arial"/>
          <w:sz w:val="22"/>
          <w:lang w:val="en-US"/>
        </w:rPr>
      </w:pPr>
      <w:r>
        <w:rPr>
          <w:rFonts w:ascii="Arial" w:hAnsi="Arial"/>
          <w:sz w:val="22"/>
          <w:u w:val="single"/>
          <w:lang w:val="en-US"/>
        </w:rPr>
        <w:t xml:space="preserve">Following </w:t>
      </w:r>
      <w:r w:rsidRPr="00384C39">
        <w:rPr>
          <w:rFonts w:ascii="Arial" w:hAnsi="Arial"/>
          <w:sz w:val="22"/>
          <w:u w:val="single"/>
          <w:lang w:val="en-US"/>
        </w:rPr>
        <w:t>the dynamics of individual enzymes</w:t>
      </w:r>
      <w:r>
        <w:rPr>
          <w:rFonts w:ascii="Arial" w:hAnsi="Arial"/>
          <w:sz w:val="22"/>
          <w:u w:val="single"/>
          <w:lang w:val="en-US"/>
        </w:rPr>
        <w:t xml:space="preserve"> by single-particle microscopy.</w:t>
      </w:r>
      <w:r w:rsidRPr="00783948">
        <w:rPr>
          <w:rFonts w:ascii="Arial" w:hAnsi="Arial"/>
          <w:sz w:val="22"/>
          <w:lang w:val="en-US"/>
        </w:rPr>
        <w:t xml:space="preserve"> </w:t>
      </w:r>
      <w:r>
        <w:rPr>
          <w:rFonts w:ascii="Arial" w:hAnsi="Arial"/>
          <w:sz w:val="22"/>
          <w:lang w:val="en-US"/>
        </w:rPr>
        <w:t>Along one possible direction of the PhD project the student will explore the dynamics and activity of major cell-wall synthesis and hydrolysis enzymes using state-of-the art high-resolution fluorescence microscopy. To that end we have built an ultra-stable fluorescence microscope that allows the precise tracking of individual fluorescently labeled proteins in space and time. Once the imaging of single bacterial enzymes is established we will study the change of enzyme dynamics during steady-state growth and upon inhibition of major components of the cell-wall synthesis machinery, thus planning to use enzyme motion as an indirect readout for enzyme activity and cell-wall remodeling.</w:t>
      </w:r>
    </w:p>
    <w:p w14:paraId="57427DB6" w14:textId="04768235" w:rsidR="00590852" w:rsidRDefault="00590852" w:rsidP="00190319">
      <w:pPr>
        <w:jc w:val="both"/>
        <w:rPr>
          <w:rFonts w:ascii="Arial" w:hAnsi="Arial"/>
          <w:sz w:val="22"/>
          <w:lang w:val="en-US"/>
        </w:rPr>
      </w:pPr>
      <w:r>
        <w:rPr>
          <w:rFonts w:ascii="Arial" w:hAnsi="Arial"/>
          <w:sz w:val="22"/>
          <w:u w:val="single"/>
          <w:lang w:val="en-US"/>
        </w:rPr>
        <w:t>Regulation of cell division during the cell cycle.</w:t>
      </w:r>
      <w:r w:rsidRPr="00783948">
        <w:rPr>
          <w:rFonts w:ascii="Arial" w:hAnsi="Arial"/>
          <w:sz w:val="22"/>
          <w:lang w:val="en-US"/>
        </w:rPr>
        <w:t xml:space="preserve"> </w:t>
      </w:r>
      <w:r>
        <w:rPr>
          <w:rFonts w:ascii="Arial" w:hAnsi="Arial"/>
          <w:sz w:val="22"/>
          <w:lang w:val="en-US"/>
        </w:rPr>
        <w:t xml:space="preserve">During fast growth bacteria double their size and divide about every 20 minutes. At the same time the cells have to replicate and segregate their DNA to make sure that every daughter receives a chromosome. Cell-cycle progression and cell division must therefore be tightly regulated. Different modes of cell-cycle regulation </w:t>
      </w:r>
      <w:r w:rsidR="001C4ED0">
        <w:rPr>
          <w:rFonts w:ascii="Arial" w:hAnsi="Arial"/>
          <w:sz w:val="22"/>
          <w:lang w:val="en-US"/>
        </w:rPr>
        <w:t>have been proposed recently [8-10</w:t>
      </w:r>
      <w:r>
        <w:rPr>
          <w:rFonts w:ascii="Arial" w:hAnsi="Arial"/>
          <w:sz w:val="22"/>
          <w:lang w:val="en-US"/>
        </w:rPr>
        <w:t xml:space="preserve">], but these proposals need further testing and will likely </w:t>
      </w:r>
      <w:r w:rsidR="001C4ED0">
        <w:rPr>
          <w:rFonts w:ascii="Arial" w:hAnsi="Arial"/>
          <w:sz w:val="22"/>
          <w:lang w:val="en-US"/>
        </w:rPr>
        <w:t xml:space="preserve">need to </w:t>
      </w:r>
      <w:r>
        <w:rPr>
          <w:rFonts w:ascii="Arial" w:hAnsi="Arial"/>
          <w:sz w:val="22"/>
          <w:lang w:val="en-US"/>
        </w:rPr>
        <w:t>be modified depending on physiological conditions. Furthermore, the molecular factors involved in controlling cell division are not known. In this project we will try to identify the determinants of cell division at the systems and at the molecular level by following cell lineages over multiple generations using time-lapse fluorescence microscopy and different reporters for cell-cycle events and cell division.</w:t>
      </w:r>
    </w:p>
    <w:p w14:paraId="20FAF981" w14:textId="77777777" w:rsidR="00590852" w:rsidRDefault="00590852" w:rsidP="00190319">
      <w:pPr>
        <w:jc w:val="both"/>
        <w:rPr>
          <w:rFonts w:ascii="Arial" w:hAnsi="Arial"/>
          <w:sz w:val="22"/>
          <w:lang w:val="en-US"/>
        </w:rPr>
      </w:pPr>
    </w:p>
    <w:p w14:paraId="4BFBA945" w14:textId="77777777" w:rsidR="00BA79F3" w:rsidRDefault="00BA79F3" w:rsidP="00190319">
      <w:pPr>
        <w:jc w:val="both"/>
        <w:rPr>
          <w:rFonts w:ascii="Arial" w:hAnsi="Arial"/>
          <w:sz w:val="22"/>
          <w:lang w:val="en-US"/>
        </w:rPr>
      </w:pPr>
    </w:p>
    <w:p w14:paraId="2EE8271C" w14:textId="77777777" w:rsidR="00590852" w:rsidRDefault="00590852" w:rsidP="00190319">
      <w:pPr>
        <w:jc w:val="both"/>
        <w:rPr>
          <w:rFonts w:ascii="Arial" w:hAnsi="Arial"/>
          <w:sz w:val="22"/>
          <w:u w:val="single"/>
          <w:lang w:val="en-US"/>
        </w:rPr>
      </w:pPr>
      <w:r>
        <w:rPr>
          <w:rFonts w:ascii="Arial" w:hAnsi="Arial"/>
          <w:sz w:val="22"/>
          <w:u w:val="single"/>
          <w:lang w:val="en-US"/>
        </w:rPr>
        <w:t>References:</w:t>
      </w:r>
    </w:p>
    <w:p w14:paraId="1099922A" w14:textId="77777777" w:rsidR="00BA79F3" w:rsidRDefault="00BA79F3" w:rsidP="00190319">
      <w:pPr>
        <w:jc w:val="both"/>
        <w:rPr>
          <w:rFonts w:ascii="Arial" w:hAnsi="Arial"/>
          <w:sz w:val="22"/>
          <w:u w:val="single"/>
          <w:lang w:val="en-US"/>
        </w:rPr>
      </w:pPr>
    </w:p>
    <w:p w14:paraId="1B313BA9" w14:textId="1B9F7582" w:rsidR="00590852" w:rsidRDefault="00590852" w:rsidP="00190319">
      <w:pPr>
        <w:pStyle w:val="Pardeliste"/>
        <w:numPr>
          <w:ilvl w:val="0"/>
          <w:numId w:val="5"/>
        </w:numPr>
        <w:ind w:left="426"/>
        <w:jc w:val="both"/>
        <w:rPr>
          <w:rFonts w:ascii="Arial" w:hAnsi="Arial"/>
          <w:i/>
          <w:sz w:val="18"/>
          <w:szCs w:val="18"/>
          <w:lang w:val="en-US"/>
        </w:rPr>
      </w:pPr>
      <w:proofErr w:type="spellStart"/>
      <w:r w:rsidRPr="00BA79F3">
        <w:rPr>
          <w:rFonts w:ascii="Arial" w:hAnsi="Arial"/>
          <w:i/>
          <w:sz w:val="18"/>
          <w:szCs w:val="18"/>
          <w:lang w:val="en-US"/>
        </w:rPr>
        <w:t>Gan</w:t>
      </w:r>
      <w:proofErr w:type="spellEnd"/>
      <w:r w:rsidRPr="00BA79F3">
        <w:rPr>
          <w:rFonts w:ascii="Arial" w:hAnsi="Arial"/>
          <w:i/>
          <w:sz w:val="18"/>
          <w:szCs w:val="18"/>
          <w:lang w:val="en-US"/>
        </w:rPr>
        <w:t xml:space="preserve"> L, Chen S, Jensen GJ (2008) PNAS 105:18953-18957</w:t>
      </w:r>
    </w:p>
    <w:p w14:paraId="11F832EB" w14:textId="77777777" w:rsidR="00BA79F3" w:rsidRPr="00BA79F3" w:rsidRDefault="00BA79F3" w:rsidP="00190319">
      <w:pPr>
        <w:jc w:val="both"/>
        <w:rPr>
          <w:rFonts w:ascii="Arial" w:hAnsi="Arial"/>
          <w:i/>
          <w:sz w:val="10"/>
          <w:szCs w:val="10"/>
          <w:lang w:val="en-US"/>
        </w:rPr>
      </w:pPr>
    </w:p>
    <w:p w14:paraId="4ACA77BE" w14:textId="38A614CD" w:rsidR="00590852" w:rsidRDefault="00590852" w:rsidP="00190319">
      <w:pPr>
        <w:pStyle w:val="Pardeliste"/>
        <w:numPr>
          <w:ilvl w:val="0"/>
          <w:numId w:val="5"/>
        </w:numPr>
        <w:ind w:left="426"/>
        <w:jc w:val="both"/>
        <w:rPr>
          <w:rFonts w:ascii="Arial" w:hAnsi="Arial"/>
          <w:i/>
          <w:sz w:val="18"/>
          <w:szCs w:val="18"/>
        </w:rPr>
      </w:pPr>
      <w:r w:rsidRPr="00BA79F3">
        <w:rPr>
          <w:rFonts w:ascii="Arial" w:hAnsi="Arial"/>
          <w:i/>
          <w:sz w:val="18"/>
          <w:szCs w:val="18"/>
        </w:rPr>
        <w:t xml:space="preserve">Typas A, et al. (2011) Nat </w:t>
      </w:r>
      <w:proofErr w:type="spellStart"/>
      <w:r w:rsidRPr="00BA79F3">
        <w:rPr>
          <w:rFonts w:ascii="Arial" w:hAnsi="Arial"/>
          <w:i/>
          <w:sz w:val="18"/>
          <w:szCs w:val="18"/>
        </w:rPr>
        <w:t>Rev</w:t>
      </w:r>
      <w:proofErr w:type="spellEnd"/>
      <w:r w:rsidRPr="00BA79F3">
        <w:rPr>
          <w:rFonts w:ascii="Arial" w:hAnsi="Arial"/>
          <w:i/>
          <w:sz w:val="18"/>
          <w:szCs w:val="18"/>
        </w:rPr>
        <w:t xml:space="preserve"> </w:t>
      </w:r>
      <w:proofErr w:type="spellStart"/>
      <w:r w:rsidRPr="00BA79F3">
        <w:rPr>
          <w:rFonts w:ascii="Arial" w:hAnsi="Arial"/>
          <w:i/>
          <w:sz w:val="18"/>
          <w:szCs w:val="18"/>
        </w:rPr>
        <w:t>Microbiol</w:t>
      </w:r>
      <w:proofErr w:type="spellEnd"/>
      <w:r w:rsidRPr="00BA79F3">
        <w:rPr>
          <w:rFonts w:ascii="Arial" w:hAnsi="Arial"/>
          <w:i/>
          <w:sz w:val="18"/>
          <w:szCs w:val="18"/>
        </w:rPr>
        <w:t xml:space="preserve"> 10(2</w:t>
      </w:r>
      <w:proofErr w:type="gramStart"/>
      <w:r w:rsidRPr="00BA79F3">
        <w:rPr>
          <w:rFonts w:ascii="Arial" w:hAnsi="Arial"/>
          <w:i/>
          <w:sz w:val="18"/>
          <w:szCs w:val="18"/>
        </w:rPr>
        <w:t>):</w:t>
      </w:r>
      <w:proofErr w:type="gramEnd"/>
      <w:r w:rsidRPr="00BA79F3">
        <w:rPr>
          <w:rFonts w:ascii="Arial" w:hAnsi="Arial"/>
          <w:i/>
          <w:sz w:val="18"/>
          <w:szCs w:val="18"/>
        </w:rPr>
        <w:t>123–136.</w:t>
      </w:r>
    </w:p>
    <w:p w14:paraId="275789F3" w14:textId="77777777" w:rsidR="00BA79F3" w:rsidRPr="00BA79F3" w:rsidRDefault="00BA79F3" w:rsidP="00190319">
      <w:pPr>
        <w:jc w:val="both"/>
        <w:rPr>
          <w:rFonts w:ascii="Arial" w:hAnsi="Arial"/>
          <w:i/>
          <w:sz w:val="10"/>
          <w:szCs w:val="10"/>
        </w:rPr>
      </w:pPr>
    </w:p>
    <w:p w14:paraId="54609A73" w14:textId="132D7C7E" w:rsidR="00590852" w:rsidRDefault="00590852" w:rsidP="00190319">
      <w:pPr>
        <w:pStyle w:val="Pardeliste"/>
        <w:numPr>
          <w:ilvl w:val="0"/>
          <w:numId w:val="5"/>
        </w:numPr>
        <w:ind w:left="426"/>
        <w:jc w:val="both"/>
        <w:rPr>
          <w:rFonts w:ascii="Arial" w:hAnsi="Arial"/>
          <w:i/>
          <w:sz w:val="18"/>
          <w:szCs w:val="18"/>
        </w:rPr>
      </w:pPr>
      <w:r w:rsidRPr="00BA79F3">
        <w:rPr>
          <w:rFonts w:ascii="Arial" w:hAnsi="Arial"/>
          <w:i/>
          <w:sz w:val="18"/>
          <w:szCs w:val="18"/>
        </w:rPr>
        <w:t xml:space="preserve">Den </w:t>
      </w:r>
      <w:proofErr w:type="spellStart"/>
      <w:r w:rsidRPr="00BA79F3">
        <w:rPr>
          <w:rFonts w:ascii="Arial" w:hAnsi="Arial"/>
          <w:i/>
          <w:sz w:val="18"/>
          <w:szCs w:val="18"/>
        </w:rPr>
        <w:t>Blaauwen</w:t>
      </w:r>
      <w:proofErr w:type="spellEnd"/>
      <w:r w:rsidRPr="00BA79F3">
        <w:rPr>
          <w:rFonts w:ascii="Arial" w:hAnsi="Arial"/>
          <w:i/>
          <w:sz w:val="18"/>
          <w:szCs w:val="18"/>
        </w:rPr>
        <w:t xml:space="preserve"> T, et al. (2003) Mol </w:t>
      </w:r>
      <w:proofErr w:type="spellStart"/>
      <w:r w:rsidRPr="00BA79F3">
        <w:rPr>
          <w:rFonts w:ascii="Arial" w:hAnsi="Arial"/>
          <w:i/>
          <w:sz w:val="18"/>
          <w:szCs w:val="18"/>
        </w:rPr>
        <w:t>Microbiol</w:t>
      </w:r>
      <w:proofErr w:type="spellEnd"/>
      <w:r w:rsidRPr="00BA79F3">
        <w:rPr>
          <w:rFonts w:ascii="Arial" w:hAnsi="Arial"/>
          <w:i/>
          <w:sz w:val="18"/>
          <w:szCs w:val="18"/>
        </w:rPr>
        <w:t xml:space="preserve"> 47(2</w:t>
      </w:r>
      <w:proofErr w:type="gramStart"/>
      <w:r w:rsidRPr="00BA79F3">
        <w:rPr>
          <w:rFonts w:ascii="Arial" w:hAnsi="Arial"/>
          <w:i/>
          <w:sz w:val="18"/>
          <w:szCs w:val="18"/>
        </w:rPr>
        <w:t>):</w:t>
      </w:r>
      <w:proofErr w:type="gramEnd"/>
      <w:r w:rsidRPr="00BA79F3">
        <w:rPr>
          <w:rFonts w:ascii="Arial" w:hAnsi="Arial"/>
          <w:i/>
          <w:sz w:val="18"/>
          <w:szCs w:val="18"/>
        </w:rPr>
        <w:t>539–547.</w:t>
      </w:r>
    </w:p>
    <w:p w14:paraId="297D437A" w14:textId="77777777" w:rsidR="00BA79F3" w:rsidRPr="00BA79F3" w:rsidRDefault="00BA79F3" w:rsidP="00190319">
      <w:pPr>
        <w:jc w:val="both"/>
        <w:rPr>
          <w:rFonts w:ascii="Arial" w:hAnsi="Arial"/>
          <w:i/>
          <w:sz w:val="10"/>
          <w:szCs w:val="10"/>
        </w:rPr>
      </w:pPr>
    </w:p>
    <w:p w14:paraId="1912133C" w14:textId="5986C810" w:rsidR="00590852" w:rsidRDefault="00590852" w:rsidP="00190319">
      <w:pPr>
        <w:pStyle w:val="Pardeliste"/>
        <w:numPr>
          <w:ilvl w:val="0"/>
          <w:numId w:val="5"/>
        </w:numPr>
        <w:ind w:left="426"/>
        <w:jc w:val="both"/>
        <w:rPr>
          <w:rFonts w:ascii="Arial" w:hAnsi="Arial"/>
          <w:i/>
          <w:sz w:val="18"/>
          <w:szCs w:val="18"/>
          <w:lang w:val="en-US"/>
        </w:rPr>
      </w:pPr>
      <w:r w:rsidRPr="00BA79F3">
        <w:rPr>
          <w:rFonts w:ascii="Arial" w:hAnsi="Arial"/>
          <w:i/>
          <w:sz w:val="18"/>
          <w:szCs w:val="18"/>
        </w:rPr>
        <w:t xml:space="preserve">Vollmer, W., et al. </w:t>
      </w:r>
      <w:r w:rsidRPr="00BA79F3">
        <w:rPr>
          <w:rFonts w:ascii="Arial" w:hAnsi="Arial"/>
          <w:i/>
          <w:sz w:val="18"/>
          <w:szCs w:val="18"/>
          <w:lang w:val="en-US"/>
        </w:rPr>
        <w:t>(2008) FEMS Microbiology Reviews, 32: 259–286.</w:t>
      </w:r>
    </w:p>
    <w:p w14:paraId="1C40D905" w14:textId="77777777" w:rsidR="00BA79F3" w:rsidRPr="00BA79F3" w:rsidRDefault="00BA79F3" w:rsidP="00190319">
      <w:pPr>
        <w:jc w:val="both"/>
        <w:rPr>
          <w:rFonts w:ascii="Arial" w:hAnsi="Arial"/>
          <w:i/>
          <w:sz w:val="10"/>
          <w:szCs w:val="10"/>
          <w:lang w:val="en-US"/>
        </w:rPr>
      </w:pPr>
    </w:p>
    <w:p w14:paraId="65789606" w14:textId="75DFFC96" w:rsidR="00590852" w:rsidRDefault="00590852" w:rsidP="00190319">
      <w:pPr>
        <w:pStyle w:val="Pardeliste"/>
        <w:numPr>
          <w:ilvl w:val="0"/>
          <w:numId w:val="5"/>
        </w:numPr>
        <w:ind w:left="426"/>
        <w:jc w:val="both"/>
        <w:rPr>
          <w:rFonts w:ascii="Arial" w:hAnsi="Arial"/>
          <w:i/>
          <w:sz w:val="18"/>
          <w:szCs w:val="18"/>
          <w:lang w:val="en-US"/>
        </w:rPr>
      </w:pPr>
      <w:r w:rsidRPr="00BA79F3">
        <w:rPr>
          <w:rFonts w:ascii="Arial" w:hAnsi="Arial"/>
          <w:i/>
          <w:sz w:val="18"/>
          <w:szCs w:val="18"/>
          <w:lang w:val="en-US"/>
        </w:rPr>
        <w:t xml:space="preserve">Amir A, </w:t>
      </w:r>
      <w:proofErr w:type="spellStart"/>
      <w:r w:rsidRPr="00BA79F3">
        <w:rPr>
          <w:rFonts w:ascii="Arial" w:hAnsi="Arial"/>
          <w:i/>
          <w:sz w:val="18"/>
          <w:szCs w:val="18"/>
          <w:lang w:val="en-US"/>
        </w:rPr>
        <w:t>vanTeeffelen</w:t>
      </w:r>
      <w:proofErr w:type="spellEnd"/>
      <w:r w:rsidRPr="00BA79F3">
        <w:rPr>
          <w:rFonts w:ascii="Arial" w:hAnsi="Arial"/>
          <w:i/>
          <w:sz w:val="18"/>
          <w:szCs w:val="18"/>
          <w:lang w:val="en-US"/>
        </w:rPr>
        <w:t xml:space="preserve"> S (2014) Sys </w:t>
      </w:r>
      <w:proofErr w:type="spellStart"/>
      <w:r w:rsidRPr="00BA79F3">
        <w:rPr>
          <w:rFonts w:ascii="Arial" w:hAnsi="Arial"/>
          <w:i/>
          <w:sz w:val="18"/>
          <w:szCs w:val="18"/>
          <w:lang w:val="en-US"/>
        </w:rPr>
        <w:t>Synt</w:t>
      </w:r>
      <w:proofErr w:type="spellEnd"/>
      <w:r w:rsidRPr="00BA79F3">
        <w:rPr>
          <w:rFonts w:ascii="Arial" w:hAnsi="Arial"/>
          <w:i/>
          <w:sz w:val="18"/>
          <w:szCs w:val="18"/>
          <w:lang w:val="en-US"/>
        </w:rPr>
        <w:t xml:space="preserve"> </w:t>
      </w:r>
      <w:proofErr w:type="spellStart"/>
      <w:r w:rsidRPr="00BA79F3">
        <w:rPr>
          <w:rFonts w:ascii="Arial" w:hAnsi="Arial"/>
          <w:i/>
          <w:sz w:val="18"/>
          <w:szCs w:val="18"/>
          <w:lang w:val="en-US"/>
        </w:rPr>
        <w:t>Biol</w:t>
      </w:r>
      <w:proofErr w:type="spellEnd"/>
      <w:r w:rsidRPr="00BA79F3">
        <w:rPr>
          <w:rFonts w:ascii="Arial" w:hAnsi="Arial"/>
          <w:i/>
          <w:sz w:val="18"/>
          <w:szCs w:val="18"/>
          <w:lang w:val="en-US"/>
        </w:rPr>
        <w:t xml:space="preserve"> 14:9143:9152.</w:t>
      </w:r>
    </w:p>
    <w:p w14:paraId="59CC1922" w14:textId="77777777" w:rsidR="00BA79F3" w:rsidRPr="00BA79F3" w:rsidRDefault="00BA79F3" w:rsidP="00190319">
      <w:pPr>
        <w:jc w:val="both"/>
        <w:rPr>
          <w:rFonts w:ascii="Arial" w:hAnsi="Arial"/>
          <w:i/>
          <w:sz w:val="10"/>
          <w:szCs w:val="10"/>
          <w:lang w:val="en-US"/>
        </w:rPr>
      </w:pPr>
    </w:p>
    <w:p w14:paraId="5E204AFB" w14:textId="697294C0" w:rsidR="00590852" w:rsidRDefault="00590852" w:rsidP="00190319">
      <w:pPr>
        <w:pStyle w:val="Pardeliste"/>
        <w:numPr>
          <w:ilvl w:val="0"/>
          <w:numId w:val="5"/>
        </w:numPr>
        <w:ind w:left="426"/>
        <w:jc w:val="both"/>
        <w:rPr>
          <w:rFonts w:ascii="Arial" w:hAnsi="Arial"/>
          <w:i/>
          <w:sz w:val="18"/>
          <w:szCs w:val="18"/>
        </w:rPr>
      </w:pPr>
      <w:r w:rsidRPr="00BA79F3">
        <w:rPr>
          <w:rFonts w:ascii="Arial" w:hAnsi="Arial"/>
          <w:i/>
          <w:sz w:val="18"/>
          <w:szCs w:val="18"/>
          <w:lang w:val="en-US"/>
        </w:rPr>
        <w:t xml:space="preserve">van </w:t>
      </w:r>
      <w:proofErr w:type="spellStart"/>
      <w:r w:rsidRPr="00BA79F3">
        <w:rPr>
          <w:rFonts w:ascii="Arial" w:hAnsi="Arial"/>
          <w:i/>
          <w:sz w:val="18"/>
          <w:szCs w:val="18"/>
          <w:lang w:val="en-US"/>
        </w:rPr>
        <w:t>Teeffelen</w:t>
      </w:r>
      <w:proofErr w:type="spellEnd"/>
      <w:r w:rsidRPr="00BA79F3">
        <w:rPr>
          <w:rFonts w:ascii="Arial" w:hAnsi="Arial"/>
          <w:i/>
          <w:sz w:val="18"/>
          <w:szCs w:val="18"/>
          <w:lang w:val="en-US"/>
        </w:rPr>
        <w:t xml:space="preserve"> S, et al. </w:t>
      </w:r>
      <w:r w:rsidRPr="00BA79F3">
        <w:rPr>
          <w:rFonts w:ascii="Arial" w:hAnsi="Arial"/>
          <w:i/>
          <w:sz w:val="18"/>
          <w:szCs w:val="18"/>
        </w:rPr>
        <w:t>(2011) PNAS 108:15822</w:t>
      </w:r>
    </w:p>
    <w:p w14:paraId="5CCFE27C" w14:textId="77777777" w:rsidR="00BA79F3" w:rsidRPr="00BA79F3" w:rsidRDefault="00BA79F3" w:rsidP="00190319">
      <w:pPr>
        <w:jc w:val="both"/>
        <w:rPr>
          <w:rFonts w:ascii="Arial" w:hAnsi="Arial"/>
          <w:i/>
          <w:sz w:val="10"/>
          <w:szCs w:val="10"/>
        </w:rPr>
      </w:pPr>
    </w:p>
    <w:p w14:paraId="17E9611E" w14:textId="00E7CFA5" w:rsidR="00590852" w:rsidRDefault="00590852" w:rsidP="00190319">
      <w:pPr>
        <w:pStyle w:val="Pardeliste"/>
        <w:numPr>
          <w:ilvl w:val="0"/>
          <w:numId w:val="5"/>
        </w:numPr>
        <w:ind w:left="426"/>
        <w:jc w:val="both"/>
        <w:rPr>
          <w:rFonts w:ascii="Arial" w:hAnsi="Arial"/>
          <w:i/>
          <w:sz w:val="18"/>
          <w:szCs w:val="18"/>
        </w:rPr>
      </w:pPr>
      <w:proofErr w:type="spellStart"/>
      <w:r w:rsidRPr="00BA79F3">
        <w:rPr>
          <w:rFonts w:ascii="Arial" w:hAnsi="Arial"/>
          <w:i/>
          <w:sz w:val="18"/>
          <w:szCs w:val="18"/>
        </w:rPr>
        <w:t>Ursell</w:t>
      </w:r>
      <w:proofErr w:type="spellEnd"/>
      <w:r w:rsidRPr="00BA79F3">
        <w:rPr>
          <w:rFonts w:ascii="Arial" w:hAnsi="Arial"/>
          <w:i/>
          <w:sz w:val="18"/>
          <w:szCs w:val="18"/>
        </w:rPr>
        <w:t xml:space="preserve"> TS, et al. (2014) PNAS 111(11</w:t>
      </w:r>
      <w:proofErr w:type="gramStart"/>
      <w:r w:rsidRPr="00BA79F3">
        <w:rPr>
          <w:rFonts w:ascii="Arial" w:hAnsi="Arial"/>
          <w:i/>
          <w:sz w:val="18"/>
          <w:szCs w:val="18"/>
        </w:rPr>
        <w:t>):E</w:t>
      </w:r>
      <w:proofErr w:type="gramEnd"/>
      <w:r w:rsidRPr="00BA79F3">
        <w:rPr>
          <w:rFonts w:ascii="Arial" w:hAnsi="Arial"/>
          <w:i/>
          <w:sz w:val="18"/>
          <w:szCs w:val="18"/>
        </w:rPr>
        <w:t>1025–E1034</w:t>
      </w:r>
    </w:p>
    <w:p w14:paraId="485C055E" w14:textId="77777777" w:rsidR="00BA79F3" w:rsidRPr="00BA79F3" w:rsidRDefault="00BA79F3" w:rsidP="00190319">
      <w:pPr>
        <w:jc w:val="both"/>
        <w:rPr>
          <w:rFonts w:ascii="Arial" w:hAnsi="Arial"/>
          <w:i/>
          <w:sz w:val="10"/>
          <w:szCs w:val="10"/>
        </w:rPr>
      </w:pPr>
    </w:p>
    <w:p w14:paraId="6E35C1D2" w14:textId="27FFA718" w:rsidR="00590852" w:rsidRDefault="00590852" w:rsidP="00190319">
      <w:pPr>
        <w:pStyle w:val="Pardeliste"/>
        <w:numPr>
          <w:ilvl w:val="0"/>
          <w:numId w:val="5"/>
        </w:numPr>
        <w:ind w:left="426"/>
        <w:jc w:val="both"/>
        <w:rPr>
          <w:rFonts w:ascii="Arial" w:hAnsi="Arial"/>
          <w:i/>
          <w:sz w:val="18"/>
          <w:szCs w:val="18"/>
          <w:lang w:val="en-US"/>
        </w:rPr>
      </w:pPr>
      <w:r w:rsidRPr="00BA79F3">
        <w:rPr>
          <w:rFonts w:ascii="Arial" w:hAnsi="Arial"/>
          <w:i/>
          <w:sz w:val="18"/>
          <w:szCs w:val="18"/>
          <w:lang w:val="en-US"/>
        </w:rPr>
        <w:t xml:space="preserve">Harris, LK and </w:t>
      </w:r>
      <w:proofErr w:type="spellStart"/>
      <w:r w:rsidRPr="00BA79F3">
        <w:rPr>
          <w:rFonts w:ascii="Arial" w:hAnsi="Arial"/>
          <w:i/>
          <w:sz w:val="18"/>
          <w:szCs w:val="18"/>
          <w:lang w:val="en-US"/>
        </w:rPr>
        <w:t>Theriot</w:t>
      </w:r>
      <w:proofErr w:type="spellEnd"/>
      <w:r w:rsidRPr="00BA79F3">
        <w:rPr>
          <w:rFonts w:ascii="Arial" w:hAnsi="Arial"/>
          <w:i/>
          <w:sz w:val="18"/>
          <w:szCs w:val="18"/>
          <w:lang w:val="en-US"/>
        </w:rPr>
        <w:t xml:space="preserve"> JA (2016) Cell 165:1479-92</w:t>
      </w:r>
    </w:p>
    <w:p w14:paraId="13141B28" w14:textId="77777777" w:rsidR="00BA79F3" w:rsidRPr="00BA79F3" w:rsidRDefault="00BA79F3" w:rsidP="00190319">
      <w:pPr>
        <w:jc w:val="both"/>
        <w:rPr>
          <w:rFonts w:ascii="Arial" w:hAnsi="Arial"/>
          <w:i/>
          <w:sz w:val="10"/>
          <w:szCs w:val="10"/>
          <w:lang w:val="en-US"/>
        </w:rPr>
      </w:pPr>
    </w:p>
    <w:p w14:paraId="1F597B6B" w14:textId="29F19188" w:rsidR="00590852" w:rsidRDefault="00590852" w:rsidP="00190319">
      <w:pPr>
        <w:pStyle w:val="Pardeliste"/>
        <w:numPr>
          <w:ilvl w:val="0"/>
          <w:numId w:val="5"/>
        </w:numPr>
        <w:ind w:left="426"/>
        <w:jc w:val="both"/>
        <w:rPr>
          <w:rFonts w:ascii="Arial" w:hAnsi="Arial"/>
          <w:i/>
          <w:sz w:val="18"/>
          <w:szCs w:val="18"/>
        </w:rPr>
      </w:pPr>
      <w:proofErr w:type="spellStart"/>
      <w:r w:rsidRPr="00BA79F3">
        <w:rPr>
          <w:rFonts w:ascii="Arial" w:hAnsi="Arial"/>
          <w:i/>
          <w:sz w:val="18"/>
          <w:szCs w:val="18"/>
        </w:rPr>
        <w:t>Wallden</w:t>
      </w:r>
      <w:proofErr w:type="spellEnd"/>
      <w:r w:rsidRPr="00BA79F3">
        <w:rPr>
          <w:rFonts w:ascii="Arial" w:hAnsi="Arial"/>
          <w:i/>
          <w:sz w:val="18"/>
          <w:szCs w:val="18"/>
        </w:rPr>
        <w:t xml:space="preserve"> M, et al. (2016) </w:t>
      </w:r>
      <w:proofErr w:type="spellStart"/>
      <w:r w:rsidRPr="00BA79F3">
        <w:rPr>
          <w:rFonts w:ascii="Arial" w:hAnsi="Arial"/>
          <w:i/>
          <w:sz w:val="18"/>
          <w:szCs w:val="18"/>
        </w:rPr>
        <w:t>Cell</w:t>
      </w:r>
      <w:proofErr w:type="spellEnd"/>
      <w:r w:rsidRPr="00BA79F3">
        <w:rPr>
          <w:rFonts w:ascii="Arial" w:hAnsi="Arial"/>
          <w:i/>
          <w:sz w:val="18"/>
          <w:szCs w:val="18"/>
        </w:rPr>
        <w:t xml:space="preserve"> </w:t>
      </w:r>
      <w:proofErr w:type="gramStart"/>
      <w:r w:rsidRPr="00BA79F3">
        <w:rPr>
          <w:rFonts w:ascii="Arial" w:hAnsi="Arial"/>
          <w:i/>
          <w:sz w:val="18"/>
          <w:szCs w:val="18"/>
        </w:rPr>
        <w:t>166:</w:t>
      </w:r>
      <w:proofErr w:type="gramEnd"/>
      <w:r w:rsidRPr="00BA79F3">
        <w:rPr>
          <w:rFonts w:ascii="Arial" w:hAnsi="Arial"/>
          <w:i/>
          <w:sz w:val="18"/>
          <w:szCs w:val="18"/>
        </w:rPr>
        <w:t>729-39</w:t>
      </w:r>
    </w:p>
    <w:p w14:paraId="0E1DADED" w14:textId="77777777" w:rsidR="00BA79F3" w:rsidRPr="00BA79F3" w:rsidRDefault="00BA79F3" w:rsidP="00190319">
      <w:pPr>
        <w:jc w:val="both"/>
        <w:rPr>
          <w:rFonts w:ascii="Arial" w:hAnsi="Arial"/>
          <w:i/>
          <w:sz w:val="10"/>
          <w:szCs w:val="10"/>
        </w:rPr>
      </w:pPr>
    </w:p>
    <w:p w14:paraId="6255C695" w14:textId="64E410D7" w:rsidR="00590852" w:rsidRPr="00BA79F3" w:rsidRDefault="00E0530F" w:rsidP="00190319">
      <w:pPr>
        <w:pStyle w:val="Pardeliste"/>
        <w:numPr>
          <w:ilvl w:val="0"/>
          <w:numId w:val="5"/>
        </w:numPr>
        <w:ind w:left="426"/>
        <w:jc w:val="both"/>
        <w:rPr>
          <w:rFonts w:ascii="Arial" w:hAnsi="Arial"/>
          <w:i/>
          <w:sz w:val="18"/>
          <w:szCs w:val="18"/>
          <w:lang w:val="en-US"/>
        </w:rPr>
      </w:pPr>
      <w:r w:rsidRPr="00BA79F3">
        <w:rPr>
          <w:rFonts w:ascii="Arial" w:hAnsi="Arial"/>
          <w:i/>
          <w:sz w:val="18"/>
          <w:szCs w:val="18"/>
          <w:lang w:val="en-US"/>
        </w:rPr>
        <w:t xml:space="preserve">Ho PY and </w:t>
      </w:r>
      <w:r w:rsidR="00590852" w:rsidRPr="00BA79F3">
        <w:rPr>
          <w:rFonts w:ascii="Arial" w:hAnsi="Arial"/>
          <w:i/>
          <w:sz w:val="18"/>
          <w:szCs w:val="18"/>
          <w:lang w:val="en-US"/>
        </w:rPr>
        <w:t>Amir A</w:t>
      </w:r>
      <w:r w:rsidRPr="00BA79F3">
        <w:rPr>
          <w:rFonts w:ascii="Arial" w:hAnsi="Arial"/>
          <w:i/>
          <w:sz w:val="18"/>
          <w:szCs w:val="18"/>
          <w:lang w:val="en-US"/>
        </w:rPr>
        <w:t xml:space="preserve"> (2015) Front </w:t>
      </w:r>
      <w:proofErr w:type="spellStart"/>
      <w:r w:rsidRPr="00BA79F3">
        <w:rPr>
          <w:rFonts w:ascii="Arial" w:hAnsi="Arial"/>
          <w:i/>
          <w:sz w:val="18"/>
          <w:szCs w:val="18"/>
          <w:lang w:val="en-US"/>
        </w:rPr>
        <w:t>Microbiol</w:t>
      </w:r>
      <w:proofErr w:type="spellEnd"/>
      <w:r w:rsidRPr="00BA79F3">
        <w:rPr>
          <w:rFonts w:ascii="Arial" w:hAnsi="Arial"/>
          <w:i/>
          <w:sz w:val="18"/>
          <w:szCs w:val="18"/>
          <w:lang w:val="en-US"/>
        </w:rPr>
        <w:t xml:space="preserve"> 6:662</w:t>
      </w:r>
    </w:p>
    <w:p w14:paraId="6F3F7EE2" w14:textId="77777777" w:rsidR="00590852" w:rsidRDefault="00590852" w:rsidP="00190319">
      <w:pPr>
        <w:jc w:val="both"/>
        <w:rPr>
          <w:rFonts w:ascii="Arial" w:hAnsi="Arial"/>
          <w:sz w:val="22"/>
          <w:lang w:val="en-US"/>
        </w:rPr>
      </w:pPr>
    </w:p>
    <w:p w14:paraId="0063649C" w14:textId="77777777" w:rsidR="00590852" w:rsidRDefault="00590852" w:rsidP="00190319">
      <w:pPr>
        <w:jc w:val="both"/>
        <w:rPr>
          <w:rFonts w:ascii="Arial" w:hAnsi="Arial"/>
          <w:sz w:val="22"/>
          <w:u w:val="single"/>
          <w:lang w:val="en-US"/>
        </w:rPr>
      </w:pPr>
    </w:p>
    <w:p w14:paraId="0017702B" w14:textId="77777777" w:rsidR="00590852" w:rsidRDefault="00590852" w:rsidP="00190319">
      <w:pPr>
        <w:jc w:val="both"/>
        <w:rPr>
          <w:rFonts w:ascii="Arial" w:hAnsi="Arial"/>
          <w:sz w:val="22"/>
          <w:u w:val="single"/>
          <w:lang w:val="en-US"/>
        </w:rPr>
      </w:pPr>
      <w:r>
        <w:rPr>
          <w:rFonts w:ascii="Arial" w:hAnsi="Arial"/>
          <w:sz w:val="22"/>
          <w:u w:val="single"/>
          <w:lang w:val="en-US"/>
        </w:rPr>
        <w:t>Expected profile of the candidate (optional):</w:t>
      </w:r>
    </w:p>
    <w:p w14:paraId="1E36DDA4" w14:textId="77777777" w:rsidR="00590852" w:rsidRDefault="00590852" w:rsidP="00190319">
      <w:pPr>
        <w:jc w:val="both"/>
        <w:rPr>
          <w:rFonts w:ascii="Arial" w:hAnsi="Arial"/>
          <w:sz w:val="22"/>
          <w:u w:val="single"/>
          <w:lang w:val="en-US"/>
        </w:rPr>
      </w:pPr>
    </w:p>
    <w:p w14:paraId="39E1B163" w14:textId="2627938D" w:rsidR="00590852" w:rsidRDefault="00590852" w:rsidP="00190319">
      <w:pPr>
        <w:jc w:val="both"/>
        <w:rPr>
          <w:rFonts w:ascii="Arial" w:hAnsi="Arial"/>
          <w:sz w:val="22"/>
          <w:lang w:val="en-US"/>
        </w:rPr>
      </w:pPr>
      <w:r w:rsidRPr="009351FD">
        <w:rPr>
          <w:rFonts w:ascii="Arial" w:hAnsi="Arial"/>
          <w:sz w:val="22"/>
          <w:lang w:val="en-US"/>
        </w:rPr>
        <w:t xml:space="preserve">As a highly interdisciplinary research team, we are searching for physicists, chemists, and engineers </w:t>
      </w:r>
      <w:r w:rsidR="00E0530F" w:rsidRPr="009351FD">
        <w:rPr>
          <w:rFonts w:ascii="Arial" w:hAnsi="Arial"/>
          <w:sz w:val="22"/>
          <w:lang w:val="en-US"/>
        </w:rPr>
        <w:t xml:space="preserve">with </w:t>
      </w:r>
      <w:r w:rsidR="00E0530F">
        <w:rPr>
          <w:rFonts w:ascii="Arial" w:hAnsi="Arial"/>
          <w:sz w:val="22"/>
          <w:lang w:val="en-US"/>
        </w:rPr>
        <w:t xml:space="preserve">a strong background in </w:t>
      </w:r>
      <w:r w:rsidR="00E0530F" w:rsidRPr="009351FD">
        <w:rPr>
          <w:rFonts w:ascii="Arial" w:hAnsi="Arial"/>
          <w:sz w:val="22"/>
          <w:lang w:val="en-US"/>
        </w:rPr>
        <w:t xml:space="preserve">quantitative </w:t>
      </w:r>
      <w:r w:rsidR="00E0530F">
        <w:rPr>
          <w:rFonts w:ascii="Arial" w:hAnsi="Arial"/>
          <w:sz w:val="22"/>
          <w:lang w:val="en-US"/>
        </w:rPr>
        <w:t>methods</w:t>
      </w:r>
      <w:r w:rsidR="00E0530F" w:rsidRPr="009351FD">
        <w:rPr>
          <w:rFonts w:ascii="Arial" w:hAnsi="Arial"/>
          <w:sz w:val="22"/>
          <w:lang w:val="en-US"/>
        </w:rPr>
        <w:t xml:space="preserve"> </w:t>
      </w:r>
      <w:r w:rsidR="00E0530F">
        <w:rPr>
          <w:rFonts w:ascii="Arial" w:hAnsi="Arial"/>
          <w:sz w:val="22"/>
          <w:lang w:val="en-US"/>
        </w:rPr>
        <w:t xml:space="preserve">and with </w:t>
      </w:r>
      <w:r w:rsidRPr="009351FD">
        <w:rPr>
          <w:rFonts w:ascii="Arial" w:hAnsi="Arial"/>
          <w:sz w:val="22"/>
          <w:lang w:val="en-US"/>
        </w:rPr>
        <w:t>a stro</w:t>
      </w:r>
      <w:r w:rsidR="00E0530F">
        <w:rPr>
          <w:rFonts w:ascii="Arial" w:hAnsi="Arial"/>
          <w:sz w:val="22"/>
          <w:lang w:val="en-US"/>
        </w:rPr>
        <w:t>ng interest in biology</w:t>
      </w:r>
      <w:r w:rsidRPr="009351FD">
        <w:rPr>
          <w:rFonts w:ascii="Arial" w:hAnsi="Arial"/>
          <w:sz w:val="22"/>
          <w:lang w:val="en-US"/>
        </w:rPr>
        <w:t xml:space="preserve">. Experience in one or several of the following is a plus:  microscopy and optics, </w:t>
      </w:r>
      <w:r w:rsidRPr="009351FD">
        <w:rPr>
          <w:rFonts w:ascii="Arial" w:hAnsi="Arial"/>
          <w:sz w:val="22"/>
          <w:lang w:val="en-US"/>
        </w:rPr>
        <w:lastRenderedPageBreak/>
        <w:t xml:space="preserve">microfluidics, biophysical modeling, molecular microbiology including genetics and biochemistry. </w:t>
      </w:r>
      <w:r>
        <w:rPr>
          <w:rFonts w:ascii="Arial" w:hAnsi="Arial"/>
          <w:sz w:val="22"/>
          <w:lang w:val="en-US"/>
        </w:rPr>
        <w:t>The candidate should bring experience in computer programming.</w:t>
      </w:r>
    </w:p>
    <w:p w14:paraId="0B74E558" w14:textId="77777777" w:rsidR="00590852" w:rsidRDefault="00590852" w:rsidP="00190319">
      <w:pPr>
        <w:jc w:val="both"/>
        <w:rPr>
          <w:rFonts w:ascii="Arial" w:hAnsi="Arial"/>
          <w:sz w:val="22"/>
          <w:u w:val="single"/>
          <w:lang w:val="en-US"/>
        </w:rPr>
      </w:pPr>
    </w:p>
    <w:p w14:paraId="1E8F12A6" w14:textId="77777777" w:rsidR="00590852" w:rsidRDefault="00590852" w:rsidP="00190319">
      <w:pPr>
        <w:jc w:val="both"/>
        <w:rPr>
          <w:rFonts w:ascii="Arial" w:hAnsi="Arial"/>
          <w:sz w:val="22"/>
          <w:u w:val="single"/>
          <w:lang w:val="en-US"/>
        </w:rPr>
      </w:pPr>
    </w:p>
    <w:p w14:paraId="71CB2E30" w14:textId="77777777" w:rsidR="00590852" w:rsidRPr="008D0F0D" w:rsidRDefault="00590852" w:rsidP="00190319">
      <w:pPr>
        <w:jc w:val="both"/>
        <w:rPr>
          <w:rFonts w:ascii="Arial" w:hAnsi="Arial"/>
          <w:sz w:val="22"/>
          <w:u w:val="single"/>
          <w:lang w:val="en-US"/>
        </w:rPr>
      </w:pPr>
      <w:r>
        <w:rPr>
          <w:rFonts w:ascii="Arial" w:hAnsi="Arial"/>
          <w:sz w:val="22"/>
          <w:u w:val="single"/>
          <w:lang w:val="en-US"/>
        </w:rPr>
        <w:t>Contact:</w:t>
      </w:r>
    </w:p>
    <w:p w14:paraId="1AB7D702" w14:textId="77777777" w:rsidR="00590852" w:rsidRPr="00630436" w:rsidRDefault="00590852" w:rsidP="00190319">
      <w:pPr>
        <w:jc w:val="both"/>
        <w:rPr>
          <w:rFonts w:ascii="Arial" w:hAnsi="Arial"/>
          <w:lang w:val="en-US"/>
        </w:rPr>
      </w:pPr>
    </w:p>
    <w:p w14:paraId="19C02D0A" w14:textId="77777777" w:rsidR="00590852" w:rsidRPr="009351FD" w:rsidRDefault="00590852" w:rsidP="00190319">
      <w:pPr>
        <w:jc w:val="both"/>
        <w:rPr>
          <w:rFonts w:ascii="Arial" w:hAnsi="Arial"/>
          <w:sz w:val="22"/>
          <w:lang w:val="en-US"/>
        </w:rPr>
      </w:pPr>
      <w:r w:rsidRPr="009351FD">
        <w:rPr>
          <w:rFonts w:ascii="Arial" w:hAnsi="Arial"/>
          <w:sz w:val="22"/>
          <w:lang w:val="en-US"/>
        </w:rPr>
        <w:t>Sven van Teeffelen</w:t>
      </w:r>
    </w:p>
    <w:p w14:paraId="7C8C8CC8" w14:textId="77777777" w:rsidR="00590852" w:rsidRPr="009351FD" w:rsidRDefault="00590852" w:rsidP="00190319">
      <w:pPr>
        <w:jc w:val="both"/>
        <w:rPr>
          <w:rFonts w:ascii="Arial" w:hAnsi="Arial"/>
          <w:sz w:val="22"/>
          <w:lang w:val="en-US"/>
        </w:rPr>
      </w:pPr>
      <w:proofErr w:type="spellStart"/>
      <w:r w:rsidRPr="009351FD">
        <w:rPr>
          <w:rFonts w:ascii="Arial" w:hAnsi="Arial"/>
          <w:sz w:val="22"/>
          <w:lang w:val="en-US"/>
        </w:rPr>
        <w:t>Institut</w:t>
      </w:r>
      <w:proofErr w:type="spellEnd"/>
      <w:r w:rsidRPr="009351FD">
        <w:rPr>
          <w:rFonts w:ascii="Arial" w:hAnsi="Arial"/>
          <w:sz w:val="22"/>
          <w:lang w:val="en-US"/>
        </w:rPr>
        <w:t xml:space="preserve"> Pasteur</w:t>
      </w:r>
    </w:p>
    <w:p w14:paraId="3701BEAE" w14:textId="77777777" w:rsidR="00590852" w:rsidRPr="009351FD" w:rsidRDefault="00590852" w:rsidP="00190319">
      <w:pPr>
        <w:jc w:val="both"/>
        <w:rPr>
          <w:rFonts w:ascii="Arial" w:hAnsi="Arial"/>
          <w:sz w:val="22"/>
          <w:lang w:val="en-US"/>
        </w:rPr>
      </w:pPr>
      <w:r w:rsidRPr="009351FD">
        <w:rPr>
          <w:rFonts w:ascii="Arial" w:hAnsi="Arial"/>
          <w:sz w:val="22"/>
          <w:lang w:val="en-US"/>
        </w:rPr>
        <w:t>Laboratory of Microbial Morphogenesis and Growth</w:t>
      </w:r>
    </w:p>
    <w:p w14:paraId="7B2789D7" w14:textId="77777777" w:rsidR="00590852" w:rsidRPr="0090221F" w:rsidRDefault="00590852" w:rsidP="00190319">
      <w:pPr>
        <w:jc w:val="both"/>
        <w:rPr>
          <w:rFonts w:ascii="Arial" w:hAnsi="Arial"/>
          <w:sz w:val="22"/>
        </w:rPr>
      </w:pPr>
      <w:r w:rsidRPr="0090221F">
        <w:rPr>
          <w:rFonts w:ascii="Arial" w:hAnsi="Arial"/>
          <w:sz w:val="22"/>
        </w:rPr>
        <w:t>28, rue du Docteur Roux</w:t>
      </w:r>
    </w:p>
    <w:p w14:paraId="36DFF1C5" w14:textId="77777777" w:rsidR="00590852" w:rsidRPr="0090221F" w:rsidRDefault="00590852" w:rsidP="00190319">
      <w:pPr>
        <w:jc w:val="both"/>
        <w:rPr>
          <w:rFonts w:ascii="Arial" w:hAnsi="Arial"/>
          <w:sz w:val="22"/>
        </w:rPr>
      </w:pPr>
      <w:r w:rsidRPr="0090221F">
        <w:rPr>
          <w:rFonts w:ascii="Arial" w:hAnsi="Arial"/>
          <w:sz w:val="22"/>
        </w:rPr>
        <w:t>75724 Paris Cedex 15</w:t>
      </w:r>
    </w:p>
    <w:p w14:paraId="484AE55D" w14:textId="77777777" w:rsidR="00590852" w:rsidRPr="0090221F" w:rsidRDefault="00590852" w:rsidP="00190319">
      <w:pPr>
        <w:jc w:val="both"/>
        <w:rPr>
          <w:rFonts w:ascii="Arial" w:hAnsi="Arial"/>
          <w:sz w:val="22"/>
        </w:rPr>
      </w:pPr>
    </w:p>
    <w:p w14:paraId="7C4DEF9B" w14:textId="3B1313BE" w:rsidR="00590852" w:rsidRDefault="00590852" w:rsidP="00190319">
      <w:pPr>
        <w:jc w:val="both"/>
        <w:rPr>
          <w:rFonts w:ascii="Arial" w:hAnsi="Arial"/>
          <w:sz w:val="22"/>
          <w:lang w:val="en-US"/>
        </w:rPr>
      </w:pPr>
      <w:r>
        <w:rPr>
          <w:rFonts w:ascii="Arial" w:hAnsi="Arial"/>
          <w:sz w:val="22"/>
          <w:lang w:val="en-US"/>
        </w:rPr>
        <w:t xml:space="preserve">Email </w:t>
      </w:r>
      <w:proofErr w:type="spellStart"/>
      <w:r>
        <w:rPr>
          <w:rFonts w:ascii="Arial" w:hAnsi="Arial"/>
          <w:sz w:val="22"/>
          <w:lang w:val="en-US"/>
        </w:rPr>
        <w:t>sven</w:t>
      </w:r>
      <w:proofErr w:type="spellEnd"/>
      <w:r>
        <w:rPr>
          <w:rFonts w:ascii="Arial" w:hAnsi="Arial"/>
          <w:sz w:val="22"/>
          <w:lang w:val="en-US"/>
        </w:rPr>
        <w:t xml:space="preserve"> 'dot' van-</w:t>
      </w:r>
      <w:proofErr w:type="spellStart"/>
      <w:r>
        <w:rPr>
          <w:rFonts w:ascii="Arial" w:hAnsi="Arial"/>
          <w:sz w:val="22"/>
          <w:lang w:val="en-US"/>
        </w:rPr>
        <w:t>teeffelen</w:t>
      </w:r>
      <w:proofErr w:type="spellEnd"/>
      <w:r>
        <w:rPr>
          <w:rFonts w:ascii="Arial" w:hAnsi="Arial"/>
          <w:sz w:val="22"/>
          <w:lang w:val="en-US"/>
        </w:rPr>
        <w:t xml:space="preserve"> 'at' </w:t>
      </w:r>
      <w:proofErr w:type="spellStart"/>
      <w:r>
        <w:rPr>
          <w:rFonts w:ascii="Arial" w:hAnsi="Arial"/>
          <w:sz w:val="22"/>
          <w:lang w:val="en-US"/>
        </w:rPr>
        <w:t>pasteur</w:t>
      </w:r>
      <w:proofErr w:type="spellEnd"/>
      <w:r>
        <w:rPr>
          <w:rFonts w:ascii="Arial" w:hAnsi="Arial"/>
          <w:sz w:val="22"/>
          <w:lang w:val="en-US"/>
        </w:rPr>
        <w:t xml:space="preserve"> 'dot' </w:t>
      </w:r>
      <w:proofErr w:type="spellStart"/>
      <w:r>
        <w:rPr>
          <w:rFonts w:ascii="Arial" w:hAnsi="Arial"/>
          <w:sz w:val="22"/>
          <w:lang w:val="en-US"/>
        </w:rPr>
        <w:t>fr</w:t>
      </w:r>
      <w:proofErr w:type="spellEnd"/>
    </w:p>
    <w:p w14:paraId="54EE10CF" w14:textId="486D2424" w:rsidR="00590852" w:rsidRPr="009351FD" w:rsidRDefault="00590852" w:rsidP="00190319">
      <w:pPr>
        <w:jc w:val="both"/>
        <w:rPr>
          <w:rFonts w:ascii="Arial" w:hAnsi="Arial"/>
          <w:sz w:val="22"/>
          <w:lang w:val="en-US"/>
        </w:rPr>
      </w:pPr>
      <w:r w:rsidRPr="009351FD">
        <w:rPr>
          <w:rFonts w:ascii="Arial" w:hAnsi="Arial"/>
          <w:sz w:val="22"/>
          <w:lang w:val="en-US"/>
        </w:rPr>
        <w:t xml:space="preserve">Web </w:t>
      </w:r>
      <w:r w:rsidRPr="00590852">
        <w:rPr>
          <w:rFonts w:ascii="Arial" w:hAnsi="Arial"/>
          <w:sz w:val="22"/>
          <w:lang w:val="en-US"/>
        </w:rPr>
        <w:t>research.pasteur.fr/en/team/microbial-morphogenesis-and-growth/</w:t>
      </w:r>
    </w:p>
    <w:p w14:paraId="4C07A6A5" w14:textId="77777777" w:rsidR="00590852" w:rsidRPr="00630436" w:rsidRDefault="00590852" w:rsidP="00190319">
      <w:pPr>
        <w:jc w:val="both"/>
        <w:rPr>
          <w:rFonts w:ascii="Arial" w:hAnsi="Arial"/>
          <w:lang w:val="en-US"/>
        </w:rPr>
      </w:pPr>
    </w:p>
    <w:p w14:paraId="5C90F2CA" w14:textId="77777777" w:rsidR="00590852" w:rsidRDefault="00590852" w:rsidP="00190319">
      <w:pPr>
        <w:jc w:val="both"/>
        <w:rPr>
          <w:rFonts w:ascii="Arial" w:hAnsi="Arial"/>
          <w:lang w:val="en-US"/>
        </w:rPr>
      </w:pPr>
    </w:p>
    <w:p w14:paraId="3FBF09F9" w14:textId="77777777" w:rsidR="00590852" w:rsidRDefault="00590852" w:rsidP="00190319">
      <w:pPr>
        <w:jc w:val="both"/>
        <w:rPr>
          <w:rFonts w:ascii="Arial" w:hAnsi="Arial"/>
          <w:lang w:val="en-US"/>
        </w:rPr>
      </w:pPr>
    </w:p>
    <w:sectPr w:rsidR="00590852" w:rsidSect="000A715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5C4A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17583"/>
    <w:multiLevelType w:val="hybridMultilevel"/>
    <w:tmpl w:val="0C9AAE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F6B71E9"/>
    <w:multiLevelType w:val="hybridMultilevel"/>
    <w:tmpl w:val="050291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E88186E"/>
    <w:multiLevelType w:val="hybridMultilevel"/>
    <w:tmpl w:val="DF323D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4A07A31"/>
    <w:multiLevelType w:val="hybridMultilevel"/>
    <w:tmpl w:val="05D4041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B2"/>
    <w:rsid w:val="00032983"/>
    <w:rsid w:val="00062A63"/>
    <w:rsid w:val="000A7158"/>
    <w:rsid w:val="000B0AE9"/>
    <w:rsid w:val="00147A7F"/>
    <w:rsid w:val="00176274"/>
    <w:rsid w:val="00190319"/>
    <w:rsid w:val="001A133F"/>
    <w:rsid w:val="001C4ED0"/>
    <w:rsid w:val="00220BE1"/>
    <w:rsid w:val="002A492D"/>
    <w:rsid w:val="002E641F"/>
    <w:rsid w:val="00346BCF"/>
    <w:rsid w:val="00371880"/>
    <w:rsid w:val="00420552"/>
    <w:rsid w:val="004860CA"/>
    <w:rsid w:val="004B36F6"/>
    <w:rsid w:val="004B58A5"/>
    <w:rsid w:val="00513D28"/>
    <w:rsid w:val="00590852"/>
    <w:rsid w:val="00593162"/>
    <w:rsid w:val="0059605C"/>
    <w:rsid w:val="005B3A3D"/>
    <w:rsid w:val="005D3184"/>
    <w:rsid w:val="00685BE4"/>
    <w:rsid w:val="0072417F"/>
    <w:rsid w:val="00755F33"/>
    <w:rsid w:val="007F3B5F"/>
    <w:rsid w:val="008D1B32"/>
    <w:rsid w:val="008D2805"/>
    <w:rsid w:val="0090221F"/>
    <w:rsid w:val="00A376B2"/>
    <w:rsid w:val="00AC305B"/>
    <w:rsid w:val="00AC797B"/>
    <w:rsid w:val="00BA79F3"/>
    <w:rsid w:val="00BE1C3A"/>
    <w:rsid w:val="00C17B5D"/>
    <w:rsid w:val="00C71DE7"/>
    <w:rsid w:val="00CE4BFC"/>
    <w:rsid w:val="00D14BA6"/>
    <w:rsid w:val="00D959D9"/>
    <w:rsid w:val="00DB5096"/>
    <w:rsid w:val="00DE6622"/>
    <w:rsid w:val="00DF041C"/>
    <w:rsid w:val="00E0530F"/>
    <w:rsid w:val="00E16322"/>
    <w:rsid w:val="00F91327"/>
    <w:rsid w:val="00F93C01"/>
    <w:rsid w:val="00FE4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D4111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5DA"/>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43AE"/>
    <w:rPr>
      <w:rFonts w:ascii="Lucida Grande" w:hAnsi="Lucida Grande" w:cs="Lucida Grande"/>
      <w:sz w:val="18"/>
      <w:szCs w:val="18"/>
    </w:rPr>
  </w:style>
  <w:style w:type="character" w:customStyle="1" w:styleId="TextedebullesCar">
    <w:name w:val="Texte de bulles Car"/>
    <w:link w:val="Textedebulles"/>
    <w:uiPriority w:val="99"/>
    <w:semiHidden/>
    <w:rsid w:val="008443AE"/>
    <w:rPr>
      <w:rFonts w:ascii="Lucida Grande" w:hAnsi="Lucida Grande" w:cs="Lucida Grande"/>
      <w:sz w:val="18"/>
      <w:szCs w:val="18"/>
    </w:rPr>
  </w:style>
  <w:style w:type="table" w:styleId="Grilledutableau">
    <w:name w:val="Table Grid"/>
    <w:basedOn w:val="TableauNormal"/>
    <w:uiPriority w:val="59"/>
    <w:rsid w:val="00CE4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D959D9"/>
    <w:rPr>
      <w:color w:val="0000FF"/>
      <w:u w:val="single"/>
    </w:rPr>
  </w:style>
  <w:style w:type="paragraph" w:styleId="Pardeliste">
    <w:name w:val="List Paragraph"/>
    <w:basedOn w:val="Normal"/>
    <w:uiPriority w:val="34"/>
    <w:qFormat/>
    <w:rsid w:val="00BA7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820241">
      <w:bodyDiv w:val="1"/>
      <w:marLeft w:val="0"/>
      <w:marRight w:val="0"/>
      <w:marTop w:val="0"/>
      <w:marBottom w:val="0"/>
      <w:divBdr>
        <w:top w:val="none" w:sz="0" w:space="0" w:color="auto"/>
        <w:left w:val="none" w:sz="0" w:space="0" w:color="auto"/>
        <w:bottom w:val="none" w:sz="0" w:space="0" w:color="auto"/>
        <w:right w:val="none" w:sz="0" w:space="0" w:color="auto"/>
      </w:divBdr>
      <w:divsChild>
        <w:div w:id="152112620">
          <w:marLeft w:val="825"/>
          <w:marRight w:val="75"/>
          <w:marTop w:val="0"/>
          <w:marBottom w:val="0"/>
          <w:divBdr>
            <w:top w:val="none" w:sz="0" w:space="0" w:color="auto"/>
            <w:left w:val="none" w:sz="0" w:space="0" w:color="auto"/>
            <w:bottom w:val="none" w:sz="0" w:space="0" w:color="auto"/>
            <w:right w:val="none" w:sz="0" w:space="0" w:color="auto"/>
          </w:divBdr>
        </w:div>
        <w:div w:id="110707181">
          <w:marLeft w:val="0"/>
          <w:marRight w:val="0"/>
          <w:marTop w:val="0"/>
          <w:marBottom w:val="0"/>
          <w:divBdr>
            <w:top w:val="single" w:sz="6" w:space="8" w:color="AAAAAA"/>
            <w:left w:val="single" w:sz="6" w:space="0" w:color="AAAAAA"/>
            <w:bottom w:val="single" w:sz="6" w:space="8" w:color="AAAAAA"/>
            <w:right w:val="single" w:sz="6" w:space="0" w:color="AAAAAA"/>
          </w:divBdr>
        </w:div>
        <w:div w:id="2037734368">
          <w:marLeft w:val="825"/>
          <w:marRight w:val="75"/>
          <w:marTop w:val="0"/>
          <w:marBottom w:val="0"/>
          <w:divBdr>
            <w:top w:val="none" w:sz="0" w:space="0" w:color="auto"/>
            <w:left w:val="none" w:sz="0" w:space="0" w:color="auto"/>
            <w:bottom w:val="none" w:sz="0" w:space="0" w:color="auto"/>
            <w:right w:val="none" w:sz="0" w:space="0" w:color="auto"/>
          </w:divBdr>
        </w:div>
        <w:div w:id="1871919829">
          <w:marLeft w:val="0"/>
          <w:marRight w:val="0"/>
          <w:marTop w:val="0"/>
          <w:marBottom w:val="0"/>
          <w:divBdr>
            <w:top w:val="single" w:sz="6" w:space="8" w:color="AAAAAA"/>
            <w:left w:val="single" w:sz="6" w:space="0" w:color="AAAAAA"/>
            <w:bottom w:val="single" w:sz="6" w:space="8" w:color="AAAAAA"/>
            <w:right w:val="single" w:sz="6" w:space="0" w:color="AAAAAA"/>
          </w:divBdr>
        </w:div>
        <w:div w:id="1743941514">
          <w:marLeft w:val="825"/>
          <w:marRight w:val="75"/>
          <w:marTop w:val="0"/>
          <w:marBottom w:val="0"/>
          <w:divBdr>
            <w:top w:val="none" w:sz="0" w:space="0" w:color="auto"/>
            <w:left w:val="none" w:sz="0" w:space="0" w:color="auto"/>
            <w:bottom w:val="none" w:sz="0" w:space="0" w:color="auto"/>
            <w:right w:val="none" w:sz="0" w:space="0" w:color="auto"/>
          </w:divBdr>
        </w:div>
        <w:div w:id="243608892">
          <w:marLeft w:val="0"/>
          <w:marRight w:val="0"/>
          <w:marTop w:val="0"/>
          <w:marBottom w:val="0"/>
          <w:divBdr>
            <w:top w:val="single" w:sz="6" w:space="8" w:color="AAAAAA"/>
            <w:left w:val="single" w:sz="6" w:space="0" w:color="AAAAAA"/>
            <w:bottom w:val="single" w:sz="6" w:space="8" w:color="AAAAAA"/>
            <w:right w:val="single" w:sz="6" w:space="0" w:color="AAAAAA"/>
          </w:divBdr>
        </w:div>
        <w:div w:id="727613188">
          <w:marLeft w:val="825"/>
          <w:marRight w:val="75"/>
          <w:marTop w:val="0"/>
          <w:marBottom w:val="0"/>
          <w:divBdr>
            <w:top w:val="none" w:sz="0" w:space="0" w:color="auto"/>
            <w:left w:val="none" w:sz="0" w:space="0" w:color="auto"/>
            <w:bottom w:val="none" w:sz="0" w:space="0" w:color="auto"/>
            <w:right w:val="none" w:sz="0" w:space="0" w:color="auto"/>
          </w:divBdr>
        </w:div>
        <w:div w:id="1126969200">
          <w:marLeft w:val="0"/>
          <w:marRight w:val="0"/>
          <w:marTop w:val="0"/>
          <w:marBottom w:val="0"/>
          <w:divBdr>
            <w:top w:val="single" w:sz="6" w:space="8" w:color="AAAAAA"/>
            <w:left w:val="single" w:sz="6" w:space="0" w:color="AAAAAA"/>
            <w:bottom w:val="single" w:sz="6" w:space="8" w:color="AAAAAA"/>
            <w:right w:val="single" w:sz="6" w:space="0" w:color="AAAAAA"/>
          </w:divBdr>
        </w:div>
        <w:div w:id="2025594559">
          <w:marLeft w:val="825"/>
          <w:marRight w:val="75"/>
          <w:marTop w:val="0"/>
          <w:marBottom w:val="0"/>
          <w:divBdr>
            <w:top w:val="none" w:sz="0" w:space="0" w:color="auto"/>
            <w:left w:val="none" w:sz="0" w:space="0" w:color="auto"/>
            <w:bottom w:val="none" w:sz="0" w:space="0" w:color="auto"/>
            <w:right w:val="none" w:sz="0" w:space="0" w:color="auto"/>
          </w:divBdr>
        </w:div>
        <w:div w:id="1066027804">
          <w:marLeft w:val="0"/>
          <w:marRight w:val="0"/>
          <w:marTop w:val="0"/>
          <w:marBottom w:val="0"/>
          <w:divBdr>
            <w:top w:val="single" w:sz="6" w:space="8" w:color="AAAAAA"/>
            <w:left w:val="single" w:sz="6" w:space="0" w:color="AAAAAA"/>
            <w:bottom w:val="single" w:sz="6" w:space="8" w:color="AAAAAA"/>
            <w:right w:val="single" w:sz="6" w:space="0" w:color="AAAAAA"/>
          </w:divBdr>
        </w:div>
        <w:div w:id="1171330606">
          <w:marLeft w:val="825"/>
          <w:marRight w:val="75"/>
          <w:marTop w:val="0"/>
          <w:marBottom w:val="0"/>
          <w:divBdr>
            <w:top w:val="none" w:sz="0" w:space="0" w:color="auto"/>
            <w:left w:val="none" w:sz="0" w:space="0" w:color="auto"/>
            <w:bottom w:val="none" w:sz="0" w:space="0" w:color="auto"/>
            <w:right w:val="none" w:sz="0" w:space="0" w:color="auto"/>
          </w:divBdr>
        </w:div>
        <w:div w:id="806893843">
          <w:marLeft w:val="0"/>
          <w:marRight w:val="0"/>
          <w:marTop w:val="0"/>
          <w:marBottom w:val="0"/>
          <w:divBdr>
            <w:top w:val="single" w:sz="6" w:space="8" w:color="AAAAAA"/>
            <w:left w:val="single" w:sz="6" w:space="0" w:color="AAAAAA"/>
            <w:bottom w:val="single" w:sz="6" w:space="8" w:color="AAAAAA"/>
            <w:right w:val="single" w:sz="6" w:space="0" w:color="AAAAAA"/>
          </w:divBdr>
        </w:div>
        <w:div w:id="217787766">
          <w:marLeft w:val="825"/>
          <w:marRight w:val="75"/>
          <w:marTop w:val="0"/>
          <w:marBottom w:val="0"/>
          <w:divBdr>
            <w:top w:val="none" w:sz="0" w:space="0" w:color="auto"/>
            <w:left w:val="none" w:sz="0" w:space="0" w:color="auto"/>
            <w:bottom w:val="none" w:sz="0" w:space="0" w:color="auto"/>
            <w:right w:val="none" w:sz="0" w:space="0" w:color="auto"/>
          </w:divBdr>
        </w:div>
        <w:div w:id="1503396479">
          <w:marLeft w:val="0"/>
          <w:marRight w:val="0"/>
          <w:marTop w:val="0"/>
          <w:marBottom w:val="0"/>
          <w:divBdr>
            <w:top w:val="single" w:sz="6" w:space="8" w:color="AAAAAA"/>
            <w:left w:val="single" w:sz="6" w:space="0" w:color="AAAAAA"/>
            <w:bottom w:val="single" w:sz="6" w:space="8" w:color="AAAAAA"/>
            <w:right w:val="single" w:sz="6" w:space="0" w:color="AAAAAA"/>
          </w:divBdr>
        </w:div>
        <w:div w:id="1074888492">
          <w:marLeft w:val="825"/>
          <w:marRight w:val="75"/>
          <w:marTop w:val="0"/>
          <w:marBottom w:val="0"/>
          <w:divBdr>
            <w:top w:val="none" w:sz="0" w:space="0" w:color="auto"/>
            <w:left w:val="none" w:sz="0" w:space="0" w:color="auto"/>
            <w:bottom w:val="none" w:sz="0" w:space="0" w:color="auto"/>
            <w:right w:val="none" w:sz="0" w:space="0" w:color="auto"/>
          </w:divBdr>
        </w:div>
        <w:div w:id="1572615330">
          <w:marLeft w:val="0"/>
          <w:marRight w:val="0"/>
          <w:marTop w:val="0"/>
          <w:marBottom w:val="0"/>
          <w:divBdr>
            <w:top w:val="single" w:sz="6" w:space="8" w:color="AAAAAA"/>
            <w:left w:val="single" w:sz="6" w:space="0" w:color="AAAAAA"/>
            <w:bottom w:val="single" w:sz="6" w:space="8" w:color="AAAAAA"/>
            <w:right w:val="single" w:sz="6" w:space="0" w:color="AAAAAA"/>
          </w:divBdr>
        </w:div>
        <w:div w:id="46415545">
          <w:marLeft w:val="825"/>
          <w:marRight w:val="75"/>
          <w:marTop w:val="0"/>
          <w:marBottom w:val="0"/>
          <w:divBdr>
            <w:top w:val="none" w:sz="0" w:space="0" w:color="auto"/>
            <w:left w:val="none" w:sz="0" w:space="0" w:color="auto"/>
            <w:bottom w:val="none" w:sz="0" w:space="0" w:color="auto"/>
            <w:right w:val="none" w:sz="0" w:space="0" w:color="auto"/>
          </w:divBdr>
        </w:div>
        <w:div w:id="971178778">
          <w:marLeft w:val="0"/>
          <w:marRight w:val="0"/>
          <w:marTop w:val="0"/>
          <w:marBottom w:val="0"/>
          <w:divBdr>
            <w:top w:val="single" w:sz="6" w:space="8" w:color="AAAAAA"/>
            <w:left w:val="single" w:sz="6" w:space="0" w:color="AAAAAA"/>
            <w:bottom w:val="single" w:sz="6" w:space="8" w:color="AAAAAA"/>
            <w:right w:val="single" w:sz="6" w:space="0" w:color="AAAAAA"/>
          </w:divBdr>
        </w:div>
        <w:div w:id="410859986">
          <w:marLeft w:val="825"/>
          <w:marRight w:val="75"/>
          <w:marTop w:val="0"/>
          <w:marBottom w:val="0"/>
          <w:divBdr>
            <w:top w:val="none" w:sz="0" w:space="0" w:color="auto"/>
            <w:left w:val="none" w:sz="0" w:space="0" w:color="auto"/>
            <w:bottom w:val="none" w:sz="0" w:space="0" w:color="auto"/>
            <w:right w:val="none" w:sz="0" w:space="0" w:color="auto"/>
          </w:divBdr>
        </w:div>
      </w:divsChild>
    </w:div>
    <w:div w:id="18611175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371BAFE-1C49-A94F-AE36-C3FBAA69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1096</Words>
  <Characters>6032</Characters>
  <Application>Microsoft Macintosh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Application form (Part V)</vt:lpstr>
    </vt:vector>
  </TitlesOfParts>
  <Company>Institut Pasteur</Company>
  <LinksUpToDate>false</LinksUpToDate>
  <CharactersWithSpaces>7114</CharactersWithSpaces>
  <SharedDoc>false</SharedDoc>
  <HLinks>
    <vt:vector size="6" baseType="variant">
      <vt:variant>
        <vt:i4>7471118</vt:i4>
      </vt:variant>
      <vt:variant>
        <vt:i4>0</vt:i4>
      </vt:variant>
      <vt:variant>
        <vt:i4>0</vt:i4>
      </vt:variant>
      <vt:variant>
        <vt:i4>5</vt:i4>
      </vt:variant>
      <vt:variant>
        <vt:lpwstr>http://www.pasteur.fr/doctoralpositions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V)</dc:title>
  <dc:subject/>
  <dc:creator>Institut Pasteur</dc:creator>
  <cp:keywords/>
  <cp:lastModifiedBy>Utilisateur de Microsoft Office</cp:lastModifiedBy>
  <cp:revision>11</cp:revision>
  <cp:lastPrinted>2012-09-10T13:24:00Z</cp:lastPrinted>
  <dcterms:created xsi:type="dcterms:W3CDTF">2017-06-20T14:27:00Z</dcterms:created>
  <dcterms:modified xsi:type="dcterms:W3CDTF">2017-09-08T10:40:00Z</dcterms:modified>
</cp:coreProperties>
</file>