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DDF16" w14:textId="218D5C80" w:rsidR="000A7158" w:rsidRPr="00685BE4" w:rsidRDefault="00685BE4">
      <w:pPr>
        <w:ind w:right="1"/>
        <w:jc w:val="center"/>
        <w:rPr>
          <w:rFonts w:ascii="Arial" w:hAnsi="Arial"/>
          <w:b/>
          <w:color w:val="C00000"/>
          <w:lang w:val="en-GB"/>
        </w:rPr>
      </w:pPr>
      <w:r>
        <w:rPr>
          <w:rFonts w:ascii="Arial" w:hAnsi="Arial"/>
          <w:b/>
          <w:color w:val="C00000"/>
          <w:lang w:val="en-GB"/>
        </w:rPr>
        <w:t>PhD PROPOSAL</w:t>
      </w:r>
      <w:r w:rsidR="000A7158" w:rsidRPr="00685BE4">
        <w:rPr>
          <w:rFonts w:ascii="Arial" w:hAnsi="Arial"/>
          <w:b/>
          <w:color w:val="C00000"/>
          <w:lang w:val="en-GB"/>
        </w:rPr>
        <w:t xml:space="preserve"> FOR THE </w:t>
      </w:r>
    </w:p>
    <w:p w14:paraId="35B4289B" w14:textId="77777777" w:rsidR="000A7158" w:rsidRPr="00685BE4" w:rsidRDefault="000A7158">
      <w:pPr>
        <w:ind w:right="1"/>
        <w:jc w:val="center"/>
        <w:rPr>
          <w:rFonts w:ascii="Arial" w:hAnsi="Arial"/>
          <w:b/>
          <w:color w:val="C00000"/>
          <w:lang w:val="en-GB"/>
        </w:rPr>
      </w:pPr>
      <w:r w:rsidRPr="00685BE4">
        <w:rPr>
          <w:rFonts w:ascii="Arial" w:hAnsi="Arial"/>
          <w:b/>
          <w:color w:val="C00000"/>
          <w:lang w:val="en-GB"/>
        </w:rPr>
        <w:t>PASTEUR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-</w:t>
      </w:r>
      <w:r w:rsidR="0072417F" w:rsidRPr="00685BE4">
        <w:rPr>
          <w:rFonts w:ascii="Arial" w:hAnsi="Arial"/>
          <w:b/>
          <w:color w:val="C00000"/>
          <w:lang w:val="en-GB"/>
        </w:rPr>
        <w:t xml:space="preserve"> </w:t>
      </w:r>
      <w:r w:rsidRPr="00685BE4">
        <w:rPr>
          <w:rFonts w:ascii="Arial" w:hAnsi="Arial"/>
          <w:b/>
          <w:color w:val="C00000"/>
          <w:lang w:val="en-GB"/>
        </w:rPr>
        <w:t>PARIS UNIVERSITY INTERNATIONAL</w:t>
      </w:r>
      <w:r w:rsidR="00D959D9" w:rsidRPr="00685BE4">
        <w:rPr>
          <w:rFonts w:ascii="Arial" w:hAnsi="Arial"/>
          <w:b/>
          <w:color w:val="C00000"/>
          <w:lang w:val="en-GB"/>
        </w:rPr>
        <w:t xml:space="preserve"> DOCTORAL</w:t>
      </w:r>
      <w:r w:rsidRPr="00685BE4">
        <w:rPr>
          <w:rFonts w:ascii="Arial" w:hAnsi="Arial"/>
          <w:b/>
          <w:color w:val="C00000"/>
          <w:lang w:val="en-GB"/>
        </w:rPr>
        <w:t xml:space="preserve"> PROGRAM</w:t>
      </w:r>
    </w:p>
    <w:p w14:paraId="0B816CE6" w14:textId="77777777" w:rsidR="00685BE4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7F3B62AE" w14:textId="77777777" w:rsidR="00685BE4" w:rsidRPr="00630436" w:rsidRDefault="00685BE4">
      <w:pPr>
        <w:ind w:right="1"/>
        <w:jc w:val="center"/>
        <w:rPr>
          <w:rFonts w:ascii="Arial" w:hAnsi="Arial"/>
          <w:b/>
          <w:lang w:val="en-GB"/>
        </w:rPr>
      </w:pPr>
    </w:p>
    <w:p w14:paraId="5B86A570" w14:textId="773F8695" w:rsidR="00CE4BFC" w:rsidRDefault="00CE4BFC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Time for applicants to contac</w:t>
      </w:r>
      <w:r w:rsidR="000B0AE9">
        <w:rPr>
          <w:rFonts w:ascii="Arial" w:hAnsi="Arial"/>
          <w:lang w:val="en-GB"/>
        </w:rPr>
        <w:t xml:space="preserve">t host laboratories: September </w:t>
      </w:r>
      <w:r w:rsidR="00AC797B">
        <w:rPr>
          <w:rFonts w:ascii="Arial" w:hAnsi="Arial"/>
          <w:lang w:val="en-GB"/>
        </w:rPr>
        <w:t>13</w:t>
      </w:r>
      <w:r>
        <w:rPr>
          <w:rFonts w:ascii="Arial" w:hAnsi="Arial"/>
          <w:lang w:val="en-GB"/>
        </w:rPr>
        <w:t xml:space="preserve"> – November </w:t>
      </w:r>
      <w:r w:rsidR="004B58A5">
        <w:rPr>
          <w:rFonts w:ascii="Arial" w:hAnsi="Arial"/>
          <w:lang w:val="en-GB"/>
        </w:rPr>
        <w:t>2, 201</w:t>
      </w:r>
      <w:r w:rsidR="00AC797B">
        <w:rPr>
          <w:rFonts w:ascii="Arial" w:hAnsi="Arial"/>
          <w:lang w:val="en-GB"/>
        </w:rPr>
        <w:t>7</w:t>
      </w:r>
    </w:p>
    <w:p w14:paraId="57859F70" w14:textId="32F366AD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 xml:space="preserve">Deadline for full application: </w:t>
      </w:r>
      <w:r w:rsidR="00CE4BFC">
        <w:rPr>
          <w:rFonts w:ascii="Arial" w:hAnsi="Arial"/>
          <w:lang w:val="en-GB"/>
        </w:rPr>
        <w:t>November</w:t>
      </w:r>
      <w:r w:rsidRPr="00630436">
        <w:rPr>
          <w:rFonts w:ascii="Arial" w:hAnsi="Arial"/>
          <w:lang w:val="en-GB"/>
        </w:rPr>
        <w:t xml:space="preserve"> </w:t>
      </w:r>
      <w:r w:rsidR="004B58A5">
        <w:rPr>
          <w:rFonts w:ascii="Arial" w:hAnsi="Arial"/>
          <w:lang w:val="en-GB"/>
        </w:rPr>
        <w:t>1</w:t>
      </w:r>
      <w:r w:rsidR="00AC797B">
        <w:rPr>
          <w:rFonts w:ascii="Arial" w:hAnsi="Arial"/>
          <w:lang w:val="en-GB"/>
        </w:rPr>
        <w:t>3</w:t>
      </w:r>
      <w:r w:rsidRPr="00630436"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7</w:t>
      </w:r>
    </w:p>
    <w:p w14:paraId="3C427F27" w14:textId="6D297A6E" w:rsidR="000A7158" w:rsidRPr="00630436" w:rsidRDefault="000A7158">
      <w:pPr>
        <w:ind w:right="1"/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Interviews: </w:t>
      </w:r>
      <w:r w:rsidR="00AC797B">
        <w:rPr>
          <w:rFonts w:ascii="Arial" w:hAnsi="Arial"/>
          <w:lang w:val="en-GB"/>
        </w:rPr>
        <w:t xml:space="preserve">January 30, </w:t>
      </w:r>
      <w:r w:rsidR="00CE4BFC">
        <w:rPr>
          <w:rFonts w:ascii="Arial" w:hAnsi="Arial"/>
          <w:lang w:val="en-GB"/>
        </w:rPr>
        <w:t>February</w:t>
      </w:r>
      <w:r w:rsidR="00D959D9">
        <w:rPr>
          <w:rFonts w:ascii="Arial" w:hAnsi="Arial"/>
          <w:lang w:val="en-GB"/>
        </w:rPr>
        <w:t xml:space="preserve"> </w:t>
      </w:r>
      <w:r w:rsidR="00AC797B">
        <w:rPr>
          <w:rFonts w:ascii="Arial" w:hAnsi="Arial"/>
          <w:lang w:val="en-GB"/>
        </w:rPr>
        <w:t>2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E14D17C" w14:textId="79F32885" w:rsidR="000A7158" w:rsidRDefault="000A7158">
      <w:pPr>
        <w:ind w:right="1"/>
        <w:jc w:val="center"/>
        <w:rPr>
          <w:rFonts w:ascii="Arial" w:hAnsi="Arial"/>
          <w:lang w:val="en-GB"/>
        </w:rPr>
      </w:pPr>
      <w:r w:rsidRPr="00630436">
        <w:rPr>
          <w:rFonts w:ascii="Arial" w:hAnsi="Arial"/>
          <w:lang w:val="en-GB"/>
        </w:rPr>
        <w:t>Start</w:t>
      </w:r>
      <w:r w:rsidR="004B58A5">
        <w:rPr>
          <w:rFonts w:ascii="Arial" w:hAnsi="Arial"/>
          <w:lang w:val="en-GB"/>
        </w:rPr>
        <w:t xml:space="preserve"> of the Ph.D.: October </w:t>
      </w:r>
      <w:r w:rsidR="00755F33">
        <w:rPr>
          <w:rFonts w:ascii="Arial" w:hAnsi="Arial"/>
          <w:lang w:val="en-GB"/>
        </w:rPr>
        <w:t>1</w:t>
      </w:r>
      <w:r>
        <w:rPr>
          <w:rFonts w:ascii="Arial" w:hAnsi="Arial"/>
          <w:lang w:val="en-GB"/>
        </w:rPr>
        <w:t>, 201</w:t>
      </w:r>
      <w:r w:rsidR="00AC797B">
        <w:rPr>
          <w:rFonts w:ascii="Arial" w:hAnsi="Arial"/>
          <w:lang w:val="en-GB"/>
        </w:rPr>
        <w:t>8</w:t>
      </w:r>
    </w:p>
    <w:p w14:paraId="5FB5657A" w14:textId="77777777" w:rsidR="000A7158" w:rsidRPr="00630436" w:rsidRDefault="000A7158" w:rsidP="000A7158">
      <w:pPr>
        <w:jc w:val="center"/>
        <w:rPr>
          <w:rFonts w:ascii="Arial" w:hAnsi="Arial"/>
          <w:b/>
          <w:color w:val="000000"/>
          <w:sz w:val="28"/>
          <w:lang w:val="en-US"/>
        </w:rPr>
      </w:pPr>
    </w:p>
    <w:p w14:paraId="6B785E87" w14:textId="53248502" w:rsidR="00BB727B" w:rsidRPr="00BB727B" w:rsidRDefault="000A7158" w:rsidP="00BB727B">
      <w:pPr>
        <w:rPr>
          <w:rFonts w:ascii="Arial" w:hAnsi="Arial"/>
          <w:b/>
          <w:i/>
          <w:sz w:val="22"/>
          <w:szCs w:val="22"/>
          <w:highlight w:val="yellow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Title of the PhD project:</w:t>
      </w:r>
      <w:r w:rsidR="000B0AE9" w:rsidRPr="000B0AE9">
        <w:rPr>
          <w:rFonts w:ascii="Arial" w:hAnsi="Arial"/>
          <w:b/>
          <w:sz w:val="22"/>
          <w:szCs w:val="22"/>
          <w:lang w:val="en-US"/>
        </w:rPr>
        <w:t xml:space="preserve"> </w:t>
      </w:r>
      <w:r w:rsidR="00BB727B" w:rsidRPr="009D116A">
        <w:rPr>
          <w:rFonts w:ascii="Arial" w:hAnsi="Arial"/>
          <w:sz w:val="22"/>
          <w:szCs w:val="22"/>
          <w:lang w:val="en-US"/>
        </w:rPr>
        <w:t xml:space="preserve">Identifying factors that affect the interplay between </w:t>
      </w:r>
      <w:r w:rsidR="00BB727B" w:rsidRPr="009D116A">
        <w:rPr>
          <w:rFonts w:ascii="Arial" w:hAnsi="Arial"/>
          <w:i/>
          <w:sz w:val="22"/>
          <w:szCs w:val="22"/>
          <w:lang w:val="en-US"/>
        </w:rPr>
        <w:t>M. tuberculosis</w:t>
      </w:r>
      <w:r w:rsidR="00BB727B" w:rsidRPr="009D116A">
        <w:rPr>
          <w:rFonts w:ascii="Arial" w:hAnsi="Arial"/>
          <w:sz w:val="22"/>
          <w:szCs w:val="22"/>
          <w:lang w:val="en-US"/>
        </w:rPr>
        <w:t xml:space="preserve"> and human macrophages</w:t>
      </w:r>
    </w:p>
    <w:p w14:paraId="20CEAFAB" w14:textId="163A7817" w:rsidR="000B0AE9" w:rsidRPr="009D116A" w:rsidRDefault="000B0AE9" w:rsidP="000B0AE9">
      <w:pPr>
        <w:rPr>
          <w:rFonts w:ascii="Arial" w:hAnsi="Arial"/>
          <w:sz w:val="22"/>
          <w:lang w:val="en-US"/>
        </w:rPr>
      </w:pPr>
      <w:r w:rsidRPr="000B0AE9">
        <w:rPr>
          <w:rFonts w:ascii="Arial" w:hAnsi="Arial"/>
          <w:b/>
          <w:sz w:val="22"/>
          <w:lang w:val="en-US"/>
        </w:rPr>
        <w:t xml:space="preserve">Keywords: </w:t>
      </w:r>
      <w:r w:rsidR="003B194F" w:rsidRPr="009D116A">
        <w:rPr>
          <w:rFonts w:ascii="Arial" w:hAnsi="Arial"/>
          <w:sz w:val="22"/>
          <w:lang w:val="en-US"/>
        </w:rPr>
        <w:t>Tuberculosis, Innate immunity, Host-pathogen interactions, Macrophage</w:t>
      </w:r>
    </w:p>
    <w:p w14:paraId="172090EC" w14:textId="3988E40B" w:rsidR="000A7158" w:rsidRPr="009D116A" w:rsidRDefault="000B0AE9" w:rsidP="000A7158">
      <w:pPr>
        <w:jc w:val="both"/>
        <w:rPr>
          <w:rFonts w:ascii="Arial" w:hAnsi="Arial"/>
          <w:sz w:val="22"/>
          <w:lang w:val="en-US"/>
        </w:rPr>
      </w:pPr>
      <w:r w:rsidRPr="00F01F63">
        <w:rPr>
          <w:rFonts w:ascii="Arial" w:hAnsi="Arial"/>
          <w:b/>
          <w:sz w:val="22"/>
          <w:szCs w:val="22"/>
          <w:lang w:val="en-US"/>
        </w:rPr>
        <w:t>Department:</w:t>
      </w:r>
      <w:r w:rsidRPr="009D116A">
        <w:rPr>
          <w:rFonts w:ascii="Arial" w:hAnsi="Arial"/>
          <w:sz w:val="22"/>
          <w:szCs w:val="22"/>
          <w:lang w:val="en-US"/>
        </w:rPr>
        <w:t xml:space="preserve"> </w:t>
      </w:r>
      <w:r w:rsidR="004037F5" w:rsidRPr="009D116A">
        <w:rPr>
          <w:rFonts w:ascii="Arial" w:hAnsi="Arial"/>
          <w:sz w:val="22"/>
          <w:lang w:val="en-US"/>
        </w:rPr>
        <w:t>Genomes and Genetics</w:t>
      </w:r>
    </w:p>
    <w:p w14:paraId="57645E83" w14:textId="7C58E26D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Name of the lab:</w:t>
      </w:r>
      <w:r w:rsidR="003B194F">
        <w:rPr>
          <w:rFonts w:ascii="Arial" w:hAnsi="Arial"/>
          <w:b/>
          <w:sz w:val="22"/>
          <w:lang w:val="en-US"/>
        </w:rPr>
        <w:t xml:space="preserve"> </w:t>
      </w:r>
      <w:r w:rsidR="003B194F" w:rsidRPr="009D116A">
        <w:rPr>
          <w:rFonts w:ascii="Arial" w:hAnsi="Arial"/>
          <w:sz w:val="22"/>
          <w:lang w:val="en-US"/>
        </w:rPr>
        <w:t>Integrated Mycobacterial Pathogenomics</w:t>
      </w:r>
    </w:p>
    <w:p w14:paraId="408AAAF2" w14:textId="78F36F0C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Head of the lab:</w:t>
      </w:r>
      <w:r w:rsidR="003B194F">
        <w:rPr>
          <w:rFonts w:ascii="Arial" w:hAnsi="Arial"/>
          <w:b/>
          <w:sz w:val="22"/>
          <w:lang w:val="en-US"/>
        </w:rPr>
        <w:t xml:space="preserve"> </w:t>
      </w:r>
      <w:r w:rsidR="003B194F" w:rsidRPr="009D116A">
        <w:rPr>
          <w:rFonts w:ascii="Arial" w:hAnsi="Arial"/>
          <w:sz w:val="22"/>
          <w:lang w:val="en-US"/>
        </w:rPr>
        <w:t>Pr. Roland Brosch</w:t>
      </w:r>
    </w:p>
    <w:p w14:paraId="22CCDA36" w14:textId="718BBA56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PhD advisor:</w:t>
      </w:r>
      <w:r w:rsidR="003B194F">
        <w:rPr>
          <w:rFonts w:ascii="Arial" w:hAnsi="Arial"/>
          <w:b/>
          <w:sz w:val="22"/>
          <w:lang w:val="en-US"/>
        </w:rPr>
        <w:t xml:space="preserve"> </w:t>
      </w:r>
      <w:r w:rsidR="003B194F" w:rsidRPr="009D116A">
        <w:rPr>
          <w:rFonts w:ascii="Arial" w:hAnsi="Arial"/>
          <w:sz w:val="22"/>
          <w:lang w:val="en-US"/>
        </w:rPr>
        <w:t>Dr. Ludovic Tailleux</w:t>
      </w:r>
    </w:p>
    <w:p w14:paraId="27DC0A5B" w14:textId="640D47F1" w:rsidR="000A7158" w:rsidRPr="00DF041C" w:rsidRDefault="000A7158">
      <w:pPr>
        <w:rPr>
          <w:rFonts w:ascii="Arial" w:hAnsi="Arial"/>
          <w:b/>
          <w:sz w:val="22"/>
          <w:lang w:val="en-US"/>
        </w:rPr>
      </w:pPr>
      <w:r w:rsidRPr="00DF041C">
        <w:rPr>
          <w:rFonts w:ascii="Arial" w:hAnsi="Arial"/>
          <w:b/>
          <w:sz w:val="22"/>
          <w:lang w:val="en-US"/>
        </w:rPr>
        <w:t>Email address:</w:t>
      </w:r>
      <w:r w:rsidR="003B194F">
        <w:rPr>
          <w:rFonts w:ascii="Arial" w:hAnsi="Arial"/>
          <w:b/>
          <w:sz w:val="22"/>
          <w:lang w:val="en-US"/>
        </w:rPr>
        <w:t xml:space="preserve"> </w:t>
      </w:r>
      <w:r w:rsidR="003B194F" w:rsidRPr="009D116A">
        <w:rPr>
          <w:rFonts w:ascii="Arial" w:hAnsi="Arial"/>
          <w:sz w:val="22"/>
          <w:lang w:val="en-US"/>
        </w:rPr>
        <w:t>ludovic.tailleux@pasteur.fr</w:t>
      </w:r>
    </w:p>
    <w:p w14:paraId="4B60DE9C" w14:textId="77777777" w:rsidR="00D6715F" w:rsidRDefault="003B194F">
      <w:pPr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Web site address of the lab:</w:t>
      </w:r>
      <w:hyperlink r:id="rId5" w:history="1">
        <w:r w:rsidRPr="00D6715F">
          <w:rPr>
            <w:rStyle w:val="Lienhypertexte"/>
            <w:rFonts w:ascii="Arial" w:hAnsi="Arial"/>
            <w:sz w:val="22"/>
            <w:lang w:val="en-US"/>
          </w:rPr>
          <w:t>https://research.pasteur.fr/en/team/integrated-mycobacterial-pathogenomics/</w:t>
        </w:r>
      </w:hyperlink>
      <w:r w:rsidR="00D6715F">
        <w:rPr>
          <w:rFonts w:ascii="Arial" w:hAnsi="Arial"/>
          <w:b/>
          <w:sz w:val="22"/>
          <w:lang w:val="en-US"/>
        </w:rPr>
        <w:t xml:space="preserve"> </w:t>
      </w:r>
    </w:p>
    <w:p w14:paraId="6B636E4F" w14:textId="5E48E17C" w:rsidR="003B194F" w:rsidRPr="00D6715F" w:rsidRDefault="00D6715F">
      <w:pPr>
        <w:rPr>
          <w:rFonts w:ascii="Arial" w:hAnsi="Arial"/>
          <w:b/>
          <w:sz w:val="22"/>
          <w:lang w:val="en-US"/>
        </w:rPr>
      </w:pPr>
      <w:hyperlink r:id="rId6" w:history="1">
        <w:r w:rsidR="003B194F" w:rsidRPr="00D6715F">
          <w:rPr>
            <w:rStyle w:val="Lienhypertexte"/>
            <w:rFonts w:ascii="Arial" w:hAnsi="Arial"/>
            <w:sz w:val="22"/>
            <w:lang w:val="en-US"/>
          </w:rPr>
          <w:t>https://research.pasteur.fr/en/team/group-ludovic-tailleux/</w:t>
        </w:r>
      </w:hyperlink>
    </w:p>
    <w:p w14:paraId="7DBF60F5" w14:textId="41664A2E" w:rsidR="000A7158" w:rsidRPr="009D116A" w:rsidRDefault="000A7158" w:rsidP="00262118">
      <w:pPr>
        <w:jc w:val="both"/>
        <w:rPr>
          <w:rFonts w:ascii="Arial" w:hAnsi="Arial"/>
          <w:sz w:val="22"/>
          <w:lang w:val="en-US"/>
        </w:rPr>
      </w:pPr>
      <w:r w:rsidRPr="00DF041C">
        <w:rPr>
          <w:rFonts w:ascii="Arial" w:hAnsi="Arial"/>
          <w:b/>
          <w:i/>
          <w:sz w:val="22"/>
          <w:lang w:val="en-US"/>
        </w:rPr>
        <w:t>Doctoral school affiliation and University</w:t>
      </w:r>
      <w:r w:rsidRPr="00DF041C">
        <w:rPr>
          <w:rFonts w:ascii="Arial" w:hAnsi="Arial"/>
          <w:b/>
          <w:sz w:val="22"/>
          <w:lang w:val="en-US"/>
        </w:rPr>
        <w:t xml:space="preserve">: </w:t>
      </w:r>
      <w:r w:rsidR="002E18DC" w:rsidRPr="009D116A">
        <w:rPr>
          <w:rFonts w:ascii="Arial" w:hAnsi="Arial"/>
          <w:sz w:val="22"/>
          <w:lang w:val="en-US"/>
        </w:rPr>
        <w:t>BioSPC (Uni</w:t>
      </w:r>
      <w:r w:rsidR="005F6AF8" w:rsidRPr="009D116A">
        <w:rPr>
          <w:rFonts w:ascii="Arial" w:hAnsi="Arial"/>
          <w:sz w:val="22"/>
          <w:lang w:val="en-US"/>
        </w:rPr>
        <w:t>versity Paris VII)</w:t>
      </w:r>
    </w:p>
    <w:p w14:paraId="7EE726A9" w14:textId="77777777" w:rsidR="00DE6622" w:rsidRDefault="00DE6622">
      <w:pPr>
        <w:rPr>
          <w:rFonts w:ascii="Arial" w:hAnsi="Arial"/>
          <w:sz w:val="22"/>
          <w:lang w:val="en-US"/>
        </w:rPr>
      </w:pPr>
    </w:p>
    <w:p w14:paraId="3B0F8CFF" w14:textId="77777777" w:rsidR="00D6715F" w:rsidRPr="008D0F0D" w:rsidRDefault="00D6715F">
      <w:pPr>
        <w:rPr>
          <w:rFonts w:ascii="Arial" w:hAnsi="Arial"/>
          <w:sz w:val="22"/>
          <w:lang w:val="en-US"/>
        </w:rPr>
      </w:pPr>
    </w:p>
    <w:p w14:paraId="04C31AEF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Presentation of the laboratory and its research topics:</w:t>
      </w:r>
    </w:p>
    <w:p w14:paraId="5EA0E25C" w14:textId="77777777" w:rsidR="00D6715F" w:rsidRDefault="00D6715F">
      <w:pPr>
        <w:rPr>
          <w:rFonts w:ascii="Arial" w:hAnsi="Arial"/>
          <w:sz w:val="22"/>
          <w:u w:val="single"/>
          <w:lang w:val="en-US"/>
        </w:rPr>
      </w:pPr>
    </w:p>
    <w:p w14:paraId="52FE4FFD" w14:textId="77777777" w:rsidR="006568BD" w:rsidRPr="001560CA" w:rsidRDefault="00964C75" w:rsidP="001560CA">
      <w:pPr>
        <w:jc w:val="both"/>
        <w:rPr>
          <w:rFonts w:ascii="Arial" w:hAnsi="Arial"/>
          <w:sz w:val="22"/>
          <w:lang w:val="en-US"/>
        </w:rPr>
      </w:pPr>
      <w:r w:rsidRPr="00964C75">
        <w:rPr>
          <w:rFonts w:ascii="Arial" w:hAnsi="Arial"/>
          <w:bCs/>
          <w:sz w:val="22"/>
          <w:lang w:val="en-US"/>
        </w:rPr>
        <w:t xml:space="preserve">Tuberculosis </w:t>
      </w:r>
      <w:r w:rsidRPr="00964C75">
        <w:rPr>
          <w:rFonts w:ascii="Arial" w:hAnsi="Arial"/>
          <w:sz w:val="22"/>
          <w:lang w:val="en-US"/>
        </w:rPr>
        <w:t xml:space="preserve">(TB), which is caused by </w:t>
      </w:r>
      <w:r w:rsidRPr="00964C75">
        <w:rPr>
          <w:rFonts w:ascii="Arial" w:hAnsi="Arial"/>
          <w:i/>
          <w:sz w:val="22"/>
          <w:lang w:val="en-US"/>
        </w:rPr>
        <w:t>Mycobacterium tuberculosis</w:t>
      </w:r>
      <w:r w:rsidRPr="00964C75">
        <w:rPr>
          <w:rFonts w:ascii="Arial" w:hAnsi="Arial"/>
          <w:sz w:val="22"/>
          <w:lang w:val="en-US"/>
        </w:rPr>
        <w:t xml:space="preserve"> (MTB), is the deadliest disease due to a single infectious agent, ahead HIV/AIDS and malaria. According to the most recent WHO report, 10.4 million new TB cases occurred and the disease killed 1.5 million individuals in 2015. Despite considerable efforts, TB remains a major public health problem</w:t>
      </w:r>
      <w:r w:rsidRPr="00964C75">
        <w:rPr>
          <w:rFonts w:ascii="Arial" w:hAnsi="Arial"/>
          <w:bCs/>
          <w:sz w:val="22"/>
          <w:lang w:val="en-US"/>
        </w:rPr>
        <w:t xml:space="preserve">. </w:t>
      </w:r>
      <w:r w:rsidRPr="00964C75">
        <w:rPr>
          <w:rFonts w:ascii="Arial" w:hAnsi="Arial"/>
          <w:sz w:val="22"/>
          <w:lang w:val="en-US"/>
        </w:rPr>
        <w:t>An effective vaccine against TB is still not available and multidrug resistant (MDR) strains of MTB are continually emerging.</w:t>
      </w:r>
      <w:r w:rsidR="006568BD" w:rsidRPr="001560CA">
        <w:rPr>
          <w:rFonts w:ascii="Arial" w:hAnsi="Arial"/>
          <w:sz w:val="22"/>
          <w:lang w:val="en-US"/>
        </w:rPr>
        <w:t xml:space="preserve"> </w:t>
      </w:r>
      <w:r w:rsidR="007B7214" w:rsidRPr="001560CA">
        <w:rPr>
          <w:rFonts w:ascii="Arial" w:hAnsi="Arial"/>
          <w:sz w:val="22"/>
          <w:lang w:val="en-US"/>
        </w:rPr>
        <w:t>The fight against TB requires new strategies and a better understanding of host-pathogen interactions.</w:t>
      </w:r>
    </w:p>
    <w:p w14:paraId="5EF347C9" w14:textId="77777777" w:rsidR="006568BD" w:rsidRPr="001560CA" w:rsidRDefault="006568BD" w:rsidP="001560CA">
      <w:pPr>
        <w:jc w:val="both"/>
        <w:rPr>
          <w:rFonts w:ascii="Arial" w:hAnsi="Arial"/>
          <w:sz w:val="22"/>
          <w:lang w:val="en-US"/>
        </w:rPr>
      </w:pPr>
    </w:p>
    <w:p w14:paraId="30C8F62F" w14:textId="3CC40040" w:rsidR="00E75B27" w:rsidRPr="001560CA" w:rsidRDefault="007B7214" w:rsidP="001560CA">
      <w:pPr>
        <w:jc w:val="both"/>
        <w:rPr>
          <w:rFonts w:ascii="Arial" w:hAnsi="Arial"/>
          <w:sz w:val="22"/>
          <w:lang w:val="en-US"/>
        </w:rPr>
      </w:pPr>
      <w:r w:rsidRPr="001560CA">
        <w:rPr>
          <w:rFonts w:ascii="Arial" w:hAnsi="Arial"/>
          <w:sz w:val="22"/>
          <w:lang w:val="en-US"/>
        </w:rPr>
        <w:t>In t</w:t>
      </w:r>
      <w:r w:rsidR="00E75B27" w:rsidRPr="001560CA">
        <w:rPr>
          <w:rFonts w:ascii="Arial" w:hAnsi="Arial"/>
          <w:sz w:val="22"/>
          <w:lang w:val="en-US"/>
        </w:rPr>
        <w:t>he unit for Integrated Mycobacterial Pathogenomics</w:t>
      </w:r>
      <w:r w:rsidRPr="001560CA">
        <w:rPr>
          <w:rFonts w:ascii="Arial" w:hAnsi="Arial"/>
          <w:sz w:val="22"/>
          <w:lang w:val="en-US"/>
        </w:rPr>
        <w:t xml:space="preserve">, complementary and </w:t>
      </w:r>
      <w:r w:rsidR="006568BD" w:rsidRPr="001560CA">
        <w:rPr>
          <w:rFonts w:ascii="Arial" w:hAnsi="Arial"/>
          <w:sz w:val="22"/>
          <w:lang w:val="en-US"/>
        </w:rPr>
        <w:t>innovative</w:t>
      </w:r>
      <w:r w:rsidRPr="001560CA">
        <w:rPr>
          <w:rFonts w:ascii="Arial" w:hAnsi="Arial"/>
          <w:sz w:val="22"/>
          <w:lang w:val="en-US"/>
        </w:rPr>
        <w:t xml:space="preserve"> approaches</w:t>
      </w:r>
      <w:r w:rsidR="006568BD" w:rsidRPr="001560CA">
        <w:rPr>
          <w:rFonts w:ascii="Arial" w:hAnsi="Arial"/>
          <w:sz w:val="22"/>
          <w:lang w:val="en-US"/>
        </w:rPr>
        <w:t xml:space="preserve"> are </w:t>
      </w:r>
      <w:r w:rsidR="00D2721F" w:rsidRPr="001560CA">
        <w:rPr>
          <w:rFonts w:ascii="Arial" w:hAnsi="Arial"/>
          <w:sz w:val="22"/>
          <w:lang w:val="en-US"/>
        </w:rPr>
        <w:t>developed</w:t>
      </w:r>
      <w:r w:rsidR="006568BD" w:rsidRPr="001560CA">
        <w:rPr>
          <w:rFonts w:ascii="Arial" w:hAnsi="Arial"/>
          <w:sz w:val="22"/>
          <w:lang w:val="en-US"/>
        </w:rPr>
        <w:t xml:space="preserve"> to understand mycobacterial </w:t>
      </w:r>
      <w:r w:rsidR="00D2721F" w:rsidRPr="001560CA">
        <w:rPr>
          <w:rFonts w:ascii="Arial" w:hAnsi="Arial"/>
          <w:sz w:val="22"/>
          <w:lang w:val="en-US"/>
        </w:rPr>
        <w:t>pathogenicity</w:t>
      </w:r>
      <w:r w:rsidR="006568BD" w:rsidRPr="001560CA">
        <w:rPr>
          <w:rFonts w:ascii="Arial" w:hAnsi="Arial"/>
          <w:sz w:val="22"/>
          <w:lang w:val="en-US"/>
        </w:rPr>
        <w:t>.</w:t>
      </w:r>
    </w:p>
    <w:p w14:paraId="104C3D90" w14:textId="650E8402" w:rsidR="006568BD" w:rsidRPr="001560CA" w:rsidRDefault="006568BD" w:rsidP="001560CA">
      <w:pPr>
        <w:jc w:val="both"/>
        <w:rPr>
          <w:rFonts w:ascii="Arial" w:hAnsi="Arial"/>
          <w:sz w:val="22"/>
          <w:lang w:val="en-US"/>
        </w:rPr>
      </w:pPr>
      <w:r w:rsidRPr="001560CA">
        <w:rPr>
          <w:rFonts w:ascii="Arial" w:hAnsi="Arial"/>
          <w:sz w:val="22"/>
          <w:lang w:val="en-US"/>
        </w:rPr>
        <w:t xml:space="preserve">Research strategies are oriented </w:t>
      </w:r>
      <w:r w:rsidR="00FB57FE" w:rsidRPr="001560CA">
        <w:rPr>
          <w:rFonts w:ascii="Arial" w:hAnsi="Arial"/>
          <w:sz w:val="22"/>
          <w:lang w:val="en-US"/>
        </w:rPr>
        <w:t>towards:</w:t>
      </w:r>
    </w:p>
    <w:p w14:paraId="0C5FF863" w14:textId="0C38ACFE" w:rsidR="00FB57FE" w:rsidRPr="00262118" w:rsidRDefault="006568BD" w:rsidP="001560CA">
      <w:pPr>
        <w:jc w:val="both"/>
        <w:rPr>
          <w:rFonts w:ascii="Arial" w:hAnsi="Arial"/>
          <w:sz w:val="20"/>
          <w:szCs w:val="20"/>
          <w:lang w:val="en-US"/>
        </w:rPr>
      </w:pPr>
      <w:r w:rsidRPr="001560CA">
        <w:rPr>
          <w:rFonts w:ascii="Arial" w:hAnsi="Arial"/>
          <w:sz w:val="22"/>
          <w:lang w:val="en-US"/>
        </w:rPr>
        <w:t>- the study of mycobacterial type VII / ESX secretion systems</w:t>
      </w:r>
      <w:r w:rsidR="007B24FD" w:rsidRPr="001560CA">
        <w:rPr>
          <w:rFonts w:ascii="Arial" w:hAnsi="Arial"/>
          <w:sz w:val="22"/>
          <w:lang w:val="en-US"/>
        </w:rPr>
        <w:t xml:space="preserve"> </w:t>
      </w:r>
      <w:r w:rsidR="007B24FD" w:rsidRPr="00FB57FE">
        <w:rPr>
          <w:rFonts w:ascii="Arial" w:hAnsi="Arial"/>
          <w:sz w:val="20"/>
          <w:szCs w:val="20"/>
          <w:lang w:val="en-US"/>
        </w:rPr>
        <w:t>(Gröschel MI</w:t>
      </w:r>
      <w:r w:rsidR="00802F76" w:rsidRPr="00FB57FE">
        <w:rPr>
          <w:rFonts w:ascii="Arial" w:hAnsi="Arial"/>
          <w:sz w:val="20"/>
          <w:szCs w:val="20"/>
          <w:lang w:val="en-US"/>
        </w:rPr>
        <w:t xml:space="preserve"> et al.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, </w:t>
      </w:r>
      <w:r w:rsidR="0051653D" w:rsidRPr="00FB57FE">
        <w:rPr>
          <w:rFonts w:ascii="Arial" w:hAnsi="Arial"/>
          <w:sz w:val="20"/>
          <w:szCs w:val="20"/>
          <w:lang w:val="en-US"/>
        </w:rPr>
        <w:t>Nat Rev Microbiol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 2016</w:t>
      </w:r>
      <w:r w:rsidR="00C5184B" w:rsidRPr="00FB57FE">
        <w:rPr>
          <w:rFonts w:ascii="Arial" w:hAnsi="Arial"/>
          <w:sz w:val="20"/>
          <w:szCs w:val="20"/>
          <w:lang w:val="en-US"/>
        </w:rPr>
        <w:t> ; Simeone R et al., Tuberculosis 2015).</w:t>
      </w:r>
    </w:p>
    <w:p w14:paraId="58C8AD47" w14:textId="75513D6C" w:rsidR="00FB57FE" w:rsidRPr="00FB57FE" w:rsidRDefault="006568BD" w:rsidP="001560CA">
      <w:pPr>
        <w:jc w:val="both"/>
        <w:rPr>
          <w:rFonts w:ascii="Arial" w:hAnsi="Arial"/>
          <w:sz w:val="20"/>
          <w:szCs w:val="20"/>
          <w:lang w:val="en-US"/>
        </w:rPr>
      </w:pPr>
      <w:r w:rsidRPr="001560CA">
        <w:rPr>
          <w:rFonts w:ascii="Arial" w:hAnsi="Arial"/>
          <w:sz w:val="22"/>
          <w:lang w:val="en-US"/>
        </w:rPr>
        <w:t xml:space="preserve">- the patho-evolution of the </w:t>
      </w:r>
      <w:r w:rsidRPr="001560CA">
        <w:rPr>
          <w:rFonts w:ascii="Arial" w:hAnsi="Arial"/>
          <w:i/>
          <w:iCs/>
          <w:sz w:val="22"/>
          <w:lang w:val="en-US"/>
        </w:rPr>
        <w:t>Mycobacterium tuberculosis</w:t>
      </w:r>
      <w:r w:rsidRPr="001560CA">
        <w:rPr>
          <w:rFonts w:ascii="Arial" w:hAnsi="Arial"/>
          <w:sz w:val="22"/>
          <w:lang w:val="en-US"/>
        </w:rPr>
        <w:t xml:space="preserve"> complex</w:t>
      </w:r>
      <w:r w:rsidR="007B24FD" w:rsidRPr="001560CA">
        <w:rPr>
          <w:rFonts w:ascii="Arial" w:hAnsi="Arial"/>
          <w:sz w:val="22"/>
          <w:lang w:val="en-US"/>
        </w:rPr>
        <w:t xml:space="preserve"> </w:t>
      </w:r>
      <w:r w:rsidR="007B24FD" w:rsidRPr="00FB57FE">
        <w:rPr>
          <w:rFonts w:ascii="Arial" w:hAnsi="Arial"/>
          <w:sz w:val="20"/>
          <w:szCs w:val="20"/>
          <w:lang w:val="en-US"/>
        </w:rPr>
        <w:t>(Boritsch EC</w:t>
      </w:r>
      <w:r w:rsidR="00802F76" w:rsidRPr="00FB57FE">
        <w:rPr>
          <w:rFonts w:ascii="Arial" w:hAnsi="Arial"/>
          <w:sz w:val="20"/>
          <w:szCs w:val="20"/>
          <w:lang w:val="en-US"/>
        </w:rPr>
        <w:t xml:space="preserve"> et al.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, </w:t>
      </w:r>
      <w:r w:rsidR="0051653D" w:rsidRPr="00FB57FE">
        <w:rPr>
          <w:rFonts w:ascii="Arial" w:hAnsi="Arial"/>
          <w:sz w:val="20"/>
          <w:szCs w:val="20"/>
          <w:lang w:val="en-US"/>
        </w:rPr>
        <w:t>Nat Microbiol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 2016 ; Boritsch EC</w:t>
      </w:r>
      <w:r w:rsidR="00802F76" w:rsidRPr="00FB57FE">
        <w:rPr>
          <w:rFonts w:ascii="Arial" w:hAnsi="Arial"/>
          <w:sz w:val="20"/>
          <w:szCs w:val="20"/>
          <w:lang w:val="en-US"/>
        </w:rPr>
        <w:t xml:space="preserve"> et al.</w:t>
      </w:r>
      <w:r w:rsidR="007B24FD" w:rsidRPr="00FB57FE">
        <w:rPr>
          <w:rFonts w:ascii="Arial" w:hAnsi="Arial"/>
          <w:sz w:val="20"/>
          <w:szCs w:val="20"/>
          <w:lang w:val="en-US"/>
        </w:rPr>
        <w:t>, Proc Natl Acad Sci U S A. 2016</w:t>
      </w:r>
      <w:r w:rsidR="00320CB2" w:rsidRPr="00FB57FE">
        <w:rPr>
          <w:rFonts w:ascii="Arial" w:hAnsi="Arial"/>
          <w:sz w:val="20"/>
          <w:szCs w:val="20"/>
          <w:lang w:val="en-US"/>
        </w:rPr>
        <w:t> ; Supply P et al., Nat Genet. 2013).</w:t>
      </w:r>
    </w:p>
    <w:p w14:paraId="25AC694B" w14:textId="48AE5E6E" w:rsidR="00FB57FE" w:rsidRPr="001560CA" w:rsidRDefault="006568BD" w:rsidP="00262118">
      <w:pPr>
        <w:rPr>
          <w:rFonts w:ascii="Arial" w:hAnsi="Arial"/>
          <w:sz w:val="22"/>
          <w:lang w:val="en-US"/>
        </w:rPr>
      </w:pPr>
      <w:r w:rsidRPr="001560CA">
        <w:rPr>
          <w:rFonts w:ascii="Arial" w:hAnsi="Arial"/>
          <w:sz w:val="22"/>
          <w:lang w:val="en-US"/>
        </w:rPr>
        <w:t xml:space="preserve">- the study of the anti-mycobacterial immunity, using animal and human </w:t>
      </w:r>
      <w:r w:rsidRPr="00FB57FE">
        <w:rPr>
          <w:rFonts w:ascii="Arial" w:hAnsi="Arial"/>
          <w:sz w:val="20"/>
          <w:szCs w:val="20"/>
          <w:lang w:val="en-US"/>
        </w:rPr>
        <w:t>models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 (Majlessi L</w:t>
      </w:r>
      <w:r w:rsidR="00802F76" w:rsidRPr="00FB57FE">
        <w:rPr>
          <w:rFonts w:ascii="Arial" w:hAnsi="Arial"/>
          <w:sz w:val="20"/>
          <w:szCs w:val="20"/>
          <w:lang w:val="en-US"/>
        </w:rPr>
        <w:t xml:space="preserve"> et al.</w:t>
      </w:r>
      <w:r w:rsidR="007B24FD" w:rsidRPr="00FB57FE">
        <w:rPr>
          <w:rFonts w:ascii="Arial" w:hAnsi="Arial"/>
          <w:sz w:val="20"/>
          <w:szCs w:val="20"/>
          <w:lang w:val="en-US"/>
        </w:rPr>
        <w:t xml:space="preserve">, Mucosal Immunol. </w:t>
      </w:r>
      <w:r w:rsidR="007B24FD" w:rsidRPr="00FB57FE">
        <w:rPr>
          <w:rFonts w:ascii="Arial" w:hAnsi="Arial"/>
          <w:sz w:val="20"/>
          <w:szCs w:val="20"/>
        </w:rPr>
        <w:t>2017</w:t>
      </w:r>
      <w:r w:rsidR="00725D6B" w:rsidRPr="00FB57FE">
        <w:rPr>
          <w:rFonts w:ascii="Arial" w:hAnsi="Arial"/>
          <w:sz w:val="20"/>
          <w:szCs w:val="20"/>
        </w:rPr>
        <w:t> ; Sayes F</w:t>
      </w:r>
      <w:r w:rsidR="00802F76" w:rsidRPr="00FB57FE">
        <w:rPr>
          <w:rFonts w:ascii="Arial" w:hAnsi="Arial"/>
          <w:sz w:val="20"/>
          <w:szCs w:val="20"/>
        </w:rPr>
        <w:t xml:space="preserve"> et al.</w:t>
      </w:r>
      <w:r w:rsidR="00725D6B" w:rsidRPr="00FB57FE">
        <w:rPr>
          <w:rFonts w:ascii="Arial" w:hAnsi="Arial"/>
          <w:sz w:val="20"/>
          <w:szCs w:val="20"/>
        </w:rPr>
        <w:t>, PLoS Pathog. 2016</w:t>
      </w:r>
      <w:r w:rsidR="00802F76" w:rsidRPr="00FB57FE">
        <w:rPr>
          <w:rFonts w:ascii="Arial" w:hAnsi="Arial"/>
          <w:sz w:val="20"/>
          <w:szCs w:val="20"/>
        </w:rPr>
        <w:t xml:space="preserve"> ; </w:t>
      </w:r>
      <w:r w:rsidR="00694FFB" w:rsidRPr="00FB57FE">
        <w:rPr>
          <w:rFonts w:ascii="Arial" w:hAnsi="Arial"/>
          <w:sz w:val="20"/>
          <w:szCs w:val="20"/>
        </w:rPr>
        <w:t>Polena H</w:t>
      </w:r>
      <w:r w:rsidR="0051653D" w:rsidRPr="00FB57FE">
        <w:rPr>
          <w:rFonts w:ascii="Arial" w:hAnsi="Arial"/>
          <w:sz w:val="20"/>
          <w:szCs w:val="20"/>
        </w:rPr>
        <w:t xml:space="preserve"> et al., </w:t>
      </w:r>
      <w:r w:rsidR="00694FFB" w:rsidRPr="00FB57FE">
        <w:rPr>
          <w:rFonts w:ascii="Arial" w:hAnsi="Arial"/>
          <w:sz w:val="20"/>
          <w:szCs w:val="20"/>
        </w:rPr>
        <w:t xml:space="preserve">Sci Rep. 2016 ; </w:t>
      </w:r>
      <w:r w:rsidR="00802F76" w:rsidRPr="00FB57FE">
        <w:rPr>
          <w:rFonts w:ascii="Arial" w:hAnsi="Arial"/>
          <w:sz w:val="20"/>
          <w:szCs w:val="20"/>
        </w:rPr>
        <w:t xml:space="preserve">Majlessi L et al.,Immunol Rev. 2015 ; Simeone R et al., </w:t>
      </w:r>
      <w:r w:rsidR="0051653D" w:rsidRPr="00FB57FE">
        <w:rPr>
          <w:rFonts w:ascii="Arial" w:hAnsi="Arial"/>
          <w:sz w:val="20"/>
          <w:szCs w:val="20"/>
        </w:rPr>
        <w:t>PLoS Pathog</w:t>
      </w:r>
      <w:r w:rsidR="00802F76" w:rsidRPr="00FB57FE">
        <w:rPr>
          <w:rFonts w:ascii="Arial" w:hAnsi="Arial"/>
          <w:sz w:val="20"/>
          <w:szCs w:val="20"/>
        </w:rPr>
        <w:t xml:space="preserve"> 2015</w:t>
      </w:r>
      <w:r w:rsidR="0051653D" w:rsidRPr="00FB57FE">
        <w:rPr>
          <w:rFonts w:ascii="Arial" w:hAnsi="Arial"/>
          <w:sz w:val="20"/>
          <w:szCs w:val="20"/>
        </w:rPr>
        <w:t xml:space="preserve"> ; Siddle KJ et al., PLoS Genet. </w:t>
      </w:r>
      <w:r w:rsidR="0051653D" w:rsidRPr="00FB57FE">
        <w:rPr>
          <w:rFonts w:ascii="Arial" w:hAnsi="Arial"/>
          <w:sz w:val="20"/>
          <w:szCs w:val="20"/>
          <w:lang w:val="en-US"/>
        </w:rPr>
        <w:t xml:space="preserve">2015; </w:t>
      </w:r>
      <w:r w:rsidR="00607011" w:rsidRPr="0037661F">
        <w:rPr>
          <w:rFonts w:ascii="Arial" w:hAnsi="Arial"/>
          <w:sz w:val="22"/>
          <w:lang w:val="en-US"/>
        </w:rPr>
        <w:t>Dubois-Colas N</w:t>
      </w:r>
      <w:r w:rsidR="00607011">
        <w:rPr>
          <w:rFonts w:ascii="Arial" w:hAnsi="Arial"/>
          <w:sz w:val="22"/>
          <w:lang w:val="en-US"/>
        </w:rPr>
        <w:t xml:space="preserve"> et al., </w:t>
      </w:r>
      <w:r w:rsidR="00607011" w:rsidRPr="00607011">
        <w:rPr>
          <w:rFonts w:ascii="Arial" w:hAnsi="Arial"/>
          <w:sz w:val="22"/>
          <w:lang w:val="en-US"/>
        </w:rPr>
        <w:t>J Infect Dis.</w:t>
      </w:r>
      <w:r w:rsidR="00607011" w:rsidRPr="0037661F">
        <w:rPr>
          <w:rFonts w:ascii="Arial" w:hAnsi="Arial"/>
          <w:sz w:val="22"/>
          <w:lang w:val="en-US"/>
        </w:rPr>
        <w:t xml:space="preserve"> 2014</w:t>
      </w:r>
      <w:r w:rsidR="00607011">
        <w:rPr>
          <w:rFonts w:ascii="Arial" w:hAnsi="Arial"/>
          <w:sz w:val="22"/>
          <w:lang w:val="en-US"/>
        </w:rPr>
        <w:t xml:space="preserve"> ; </w:t>
      </w:r>
      <w:r w:rsidR="0051653D" w:rsidRPr="00FB57FE">
        <w:rPr>
          <w:rFonts w:ascii="Arial" w:hAnsi="Arial"/>
          <w:sz w:val="20"/>
          <w:szCs w:val="20"/>
          <w:lang w:val="en-US"/>
        </w:rPr>
        <w:t>Barreiro LB et al., Proc Natl Acad Sci U S A. 2012)</w:t>
      </w:r>
      <w:r w:rsidR="00FB57FE">
        <w:rPr>
          <w:rFonts w:ascii="Arial" w:hAnsi="Arial"/>
          <w:sz w:val="20"/>
          <w:szCs w:val="20"/>
          <w:lang w:val="en-US"/>
        </w:rPr>
        <w:t>.</w:t>
      </w:r>
    </w:p>
    <w:p w14:paraId="6A4281F4" w14:textId="49C58A09" w:rsidR="007B7214" w:rsidRPr="001560CA" w:rsidRDefault="006568BD" w:rsidP="001560CA">
      <w:pPr>
        <w:jc w:val="both"/>
        <w:rPr>
          <w:rFonts w:ascii="Arial" w:hAnsi="Arial"/>
          <w:sz w:val="22"/>
          <w:lang w:val="en-US"/>
        </w:rPr>
      </w:pPr>
      <w:r w:rsidRPr="001560CA">
        <w:rPr>
          <w:rFonts w:ascii="Arial" w:hAnsi="Arial"/>
          <w:sz w:val="22"/>
          <w:lang w:val="en-US"/>
        </w:rPr>
        <w:t>- the development of new tuberculosis vaccines</w:t>
      </w:r>
      <w:r w:rsidR="007B24FD" w:rsidRPr="001560CA">
        <w:rPr>
          <w:rFonts w:ascii="Arial" w:hAnsi="Arial"/>
          <w:sz w:val="22"/>
          <w:lang w:val="en-US"/>
        </w:rPr>
        <w:t xml:space="preserve"> </w:t>
      </w:r>
      <w:r w:rsidR="007B24FD" w:rsidRPr="00FB57FE">
        <w:rPr>
          <w:rFonts w:ascii="Arial" w:hAnsi="Arial"/>
          <w:sz w:val="20"/>
          <w:szCs w:val="20"/>
          <w:lang w:val="en-US"/>
        </w:rPr>
        <w:t>(Gröschel MI, Cell Rep 2017</w:t>
      </w:r>
      <w:r w:rsidR="00320CB2" w:rsidRPr="00FB57FE">
        <w:rPr>
          <w:rFonts w:ascii="Arial" w:hAnsi="Arial"/>
          <w:sz w:val="20"/>
          <w:szCs w:val="20"/>
          <w:lang w:val="en-US"/>
        </w:rPr>
        <w:t>)</w:t>
      </w:r>
    </w:p>
    <w:p w14:paraId="190F392E" w14:textId="77777777" w:rsidR="007B7214" w:rsidRPr="001560CA" w:rsidRDefault="007B7214" w:rsidP="001560CA">
      <w:pPr>
        <w:jc w:val="both"/>
        <w:rPr>
          <w:rFonts w:ascii="Arial" w:hAnsi="Arial"/>
          <w:sz w:val="22"/>
          <w:lang w:val="en-US"/>
        </w:rPr>
      </w:pPr>
    </w:p>
    <w:p w14:paraId="6FB1A18B" w14:textId="6575572D" w:rsidR="00BC2C18" w:rsidRPr="001560CA" w:rsidRDefault="00BC2C18" w:rsidP="001560CA">
      <w:pPr>
        <w:jc w:val="both"/>
        <w:rPr>
          <w:rFonts w:ascii="Arial" w:hAnsi="Arial"/>
          <w:sz w:val="22"/>
          <w:lang w:val="en-US"/>
        </w:rPr>
      </w:pPr>
      <w:r w:rsidRPr="001560CA">
        <w:rPr>
          <w:rFonts w:ascii="Arial" w:hAnsi="Arial"/>
          <w:sz w:val="22"/>
          <w:lang w:val="en-US"/>
        </w:rPr>
        <w:t xml:space="preserve">The main expertise of our </w:t>
      </w:r>
      <w:r w:rsidR="00942B4C" w:rsidRPr="001560CA">
        <w:rPr>
          <w:rFonts w:ascii="Arial" w:hAnsi="Arial"/>
          <w:sz w:val="22"/>
          <w:lang w:val="en-US"/>
        </w:rPr>
        <w:t>laboratory</w:t>
      </w:r>
      <w:r w:rsidRPr="001560CA">
        <w:rPr>
          <w:rFonts w:ascii="Arial" w:hAnsi="Arial"/>
          <w:sz w:val="22"/>
          <w:lang w:val="en-US"/>
        </w:rPr>
        <w:t xml:space="preserve"> is both the manipulation of tubercle bacilli and the culture and manipulation of phagocytic cells. We combine cutting-edge genomic techniques, </w:t>
      </w:r>
      <w:r w:rsidR="007E67F6" w:rsidRPr="001560CA">
        <w:rPr>
          <w:rFonts w:ascii="Arial" w:hAnsi="Arial"/>
          <w:sz w:val="22"/>
          <w:lang w:val="en-US"/>
        </w:rPr>
        <w:t>cell and molecular biology</w:t>
      </w:r>
      <w:r w:rsidR="00A86443" w:rsidRPr="001560CA">
        <w:rPr>
          <w:rFonts w:ascii="Arial" w:hAnsi="Arial"/>
          <w:sz w:val="22"/>
          <w:lang w:val="en-US"/>
        </w:rPr>
        <w:t xml:space="preserve"> and </w:t>
      </w:r>
      <w:r w:rsidRPr="001560CA">
        <w:rPr>
          <w:rFonts w:ascii="Arial" w:hAnsi="Arial"/>
          <w:sz w:val="22"/>
          <w:lang w:val="en-US"/>
        </w:rPr>
        <w:t>immuno</w:t>
      </w:r>
      <w:r w:rsidR="00A86443" w:rsidRPr="001560CA">
        <w:rPr>
          <w:rFonts w:ascii="Arial" w:hAnsi="Arial"/>
          <w:sz w:val="22"/>
          <w:lang w:val="en-US"/>
        </w:rPr>
        <w:t>logical tools</w:t>
      </w:r>
      <w:r w:rsidR="007E67F6" w:rsidRPr="001560CA">
        <w:rPr>
          <w:rFonts w:ascii="Arial" w:hAnsi="Arial"/>
          <w:sz w:val="22"/>
          <w:lang w:val="en-US"/>
        </w:rPr>
        <w:t xml:space="preserve"> </w:t>
      </w:r>
      <w:r w:rsidRPr="001560CA">
        <w:rPr>
          <w:rFonts w:ascii="Arial" w:hAnsi="Arial"/>
          <w:sz w:val="22"/>
          <w:lang w:val="en-US"/>
        </w:rPr>
        <w:t>in order to understand the immune response to bacterial infection</w:t>
      </w:r>
      <w:r w:rsidR="00A86443" w:rsidRPr="001560CA">
        <w:rPr>
          <w:rFonts w:ascii="Arial" w:hAnsi="Arial"/>
          <w:sz w:val="22"/>
          <w:lang w:val="en-US"/>
        </w:rPr>
        <w:t xml:space="preserve"> and to identify virulence factors of </w:t>
      </w:r>
      <w:r w:rsidR="00A86443" w:rsidRPr="001560CA">
        <w:rPr>
          <w:rFonts w:ascii="Arial" w:hAnsi="Arial"/>
          <w:i/>
          <w:sz w:val="22"/>
          <w:lang w:val="en-US"/>
        </w:rPr>
        <w:t>M. tuberculosis</w:t>
      </w:r>
      <w:r w:rsidRPr="001560CA">
        <w:rPr>
          <w:rFonts w:ascii="Arial" w:hAnsi="Arial"/>
          <w:sz w:val="22"/>
          <w:lang w:val="en-US"/>
        </w:rPr>
        <w:t>.</w:t>
      </w:r>
    </w:p>
    <w:p w14:paraId="0C8F3561" w14:textId="77777777" w:rsidR="00BC2C18" w:rsidRPr="001560CA" w:rsidRDefault="00BC2C18" w:rsidP="00BC2C18">
      <w:pPr>
        <w:rPr>
          <w:rFonts w:ascii="Arial" w:hAnsi="Arial"/>
          <w:sz w:val="22"/>
          <w:lang w:val="en-US"/>
        </w:rPr>
      </w:pPr>
    </w:p>
    <w:p w14:paraId="745C5D5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2CFF3195" w14:textId="77777777" w:rsidR="00D6715F" w:rsidRDefault="00D6715F">
      <w:pPr>
        <w:rPr>
          <w:rFonts w:ascii="Arial" w:hAnsi="Arial"/>
          <w:sz w:val="22"/>
          <w:u w:val="single"/>
          <w:lang w:val="en-US"/>
        </w:rPr>
      </w:pPr>
    </w:p>
    <w:p w14:paraId="55405841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lastRenderedPageBreak/>
        <w:t>Description of the project:</w:t>
      </w:r>
    </w:p>
    <w:p w14:paraId="551DEB4F" w14:textId="77777777" w:rsidR="00D6715F" w:rsidRDefault="00D6715F">
      <w:pPr>
        <w:rPr>
          <w:rFonts w:ascii="Arial" w:hAnsi="Arial"/>
          <w:sz w:val="22"/>
          <w:u w:val="single"/>
          <w:lang w:val="en-US"/>
        </w:rPr>
      </w:pPr>
    </w:p>
    <w:p w14:paraId="235ABF48" w14:textId="1A7D9692" w:rsidR="00607011" w:rsidRDefault="00607011" w:rsidP="00607011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Tuberculosis (</w:t>
      </w:r>
      <w:r w:rsidRPr="00190989">
        <w:rPr>
          <w:rFonts w:ascii="Arial" w:hAnsi="Arial"/>
          <w:sz w:val="22"/>
          <w:lang w:val="en-US"/>
        </w:rPr>
        <w:t>TB</w:t>
      </w:r>
      <w:r>
        <w:rPr>
          <w:rFonts w:ascii="Arial" w:hAnsi="Arial"/>
          <w:sz w:val="22"/>
          <w:lang w:val="en-US"/>
        </w:rPr>
        <w:t>)</w:t>
      </w:r>
      <w:r w:rsidRPr="00190989">
        <w:rPr>
          <w:rFonts w:ascii="Arial" w:hAnsi="Arial"/>
          <w:sz w:val="22"/>
          <w:lang w:val="en-US"/>
        </w:rPr>
        <w:t xml:space="preserve"> is initiated when </w:t>
      </w:r>
      <w:r w:rsidRPr="00D00A63">
        <w:rPr>
          <w:rFonts w:ascii="Arial" w:hAnsi="Arial"/>
          <w:i/>
          <w:sz w:val="22"/>
          <w:lang w:val="en-US"/>
        </w:rPr>
        <w:t>M. tuberculosis</w:t>
      </w:r>
      <w:r>
        <w:rPr>
          <w:rFonts w:ascii="Arial" w:hAnsi="Arial"/>
          <w:sz w:val="22"/>
          <w:lang w:val="en-US"/>
        </w:rPr>
        <w:t xml:space="preserve"> (</w:t>
      </w:r>
      <w:r w:rsidRPr="00190989">
        <w:rPr>
          <w:rFonts w:ascii="Arial" w:hAnsi="Arial"/>
          <w:sz w:val="22"/>
          <w:lang w:val="en-US"/>
        </w:rPr>
        <w:t>MTB</w:t>
      </w:r>
      <w:r>
        <w:rPr>
          <w:rFonts w:ascii="Arial" w:hAnsi="Arial"/>
          <w:sz w:val="22"/>
          <w:lang w:val="en-US"/>
        </w:rPr>
        <w:t>)</w:t>
      </w:r>
      <w:r w:rsidRPr="00190989">
        <w:rPr>
          <w:rFonts w:ascii="Arial" w:hAnsi="Arial"/>
          <w:sz w:val="22"/>
          <w:lang w:val="en-US"/>
        </w:rPr>
        <w:t xml:space="preserve">-containing droplets are inhaled into the pulmonary alveoli. After encountering the bacillus, alveolar </w:t>
      </w:r>
      <w:r>
        <w:rPr>
          <w:rFonts w:ascii="Arial" w:hAnsi="Arial"/>
          <w:sz w:val="22"/>
          <w:lang w:val="en-US"/>
        </w:rPr>
        <w:t>macrophages (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s)</w:t>
      </w:r>
      <w:r w:rsidRPr="00190989">
        <w:rPr>
          <w:rFonts w:ascii="Arial" w:hAnsi="Arial"/>
          <w:sz w:val="22"/>
          <w:lang w:val="en-US"/>
        </w:rPr>
        <w:t xml:space="preserve"> invade the subtending epithelial layer and secrete several cytokines and chemokines, which allow the recruitment and activation of inflammatory cells</w:t>
      </w:r>
      <w:r w:rsidRPr="00190989">
        <w:rPr>
          <w:rFonts w:ascii="Arial" w:hAnsi="Arial"/>
          <w:sz w:val="22"/>
          <w:lang w:val="en-US"/>
        </w:rPr>
        <w:fldChar w:fldCharType="begin">
          <w:fldData xml:space="preserve">PEVuZE5vdGU+PENpdGU+PEF1dGhvcj5SdXNzZWxsPC9BdXRob3I+PFllYXI+MjAwOTwvWWVhcj48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 </w:instrText>
      </w:r>
      <w:r w:rsidR="0083699B">
        <w:rPr>
          <w:rFonts w:ascii="Arial" w:hAnsi="Arial"/>
          <w:sz w:val="22"/>
          <w:lang w:val="en-US"/>
        </w:rPr>
        <w:fldChar w:fldCharType="begin">
          <w:fldData xml:space="preserve">PEVuZE5vdGU+PENpdGU+PEF1dGhvcj5SdXNzZWxsPC9BdXRob3I+PFllYXI+MjAwOTwvWWVhcj48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EN.CITE.DATA </w:instrText>
      </w:r>
      <w:r w:rsidR="0083699B">
        <w:rPr>
          <w:rFonts w:ascii="Arial" w:hAnsi="Arial"/>
          <w:sz w:val="22"/>
          <w:lang w:val="en-US"/>
        </w:rPr>
      </w:r>
      <w:r w:rsidR="0083699B">
        <w:rPr>
          <w:rFonts w:ascii="Arial" w:hAnsi="Arial"/>
          <w:sz w:val="22"/>
          <w:lang w:val="en-US"/>
        </w:rPr>
        <w:fldChar w:fldCharType="end"/>
      </w:r>
      <w:r w:rsidRPr="00190989">
        <w:rPr>
          <w:rFonts w:ascii="Arial" w:hAnsi="Arial"/>
          <w:sz w:val="22"/>
          <w:lang w:val="en-US"/>
        </w:rPr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1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 xml:space="preserve">. This host response against the bacteria results in the formation of the granuloma. The granuloma consists of concentric layers of infected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 xml:space="preserve">, foamy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>, epithelio</w:t>
      </w:r>
      <w:r>
        <w:rPr>
          <w:rFonts w:ascii="Arial" w:hAnsi="Arial"/>
          <w:sz w:val="22"/>
          <w:lang w:val="en-US"/>
        </w:rPr>
        <w:t>i</w:t>
      </w:r>
      <w:r w:rsidRPr="00190989">
        <w:rPr>
          <w:rFonts w:ascii="Arial" w:hAnsi="Arial"/>
          <w:sz w:val="22"/>
          <w:lang w:val="en-US"/>
        </w:rPr>
        <w:t xml:space="preserve">d cells and multinucleated giant cells </w:t>
      </w:r>
      <w:r w:rsidRPr="00190989" w:rsidDel="00D04008">
        <w:rPr>
          <w:rFonts w:ascii="Arial" w:hAnsi="Arial"/>
          <w:sz w:val="22"/>
          <w:lang w:val="en-US"/>
        </w:rPr>
        <w:t>surrounded by</w:t>
      </w:r>
      <w:r w:rsidRPr="00190989">
        <w:rPr>
          <w:rFonts w:ascii="Arial" w:hAnsi="Arial"/>
          <w:sz w:val="22"/>
          <w:lang w:val="en-US"/>
        </w:rPr>
        <w:t xml:space="preserve"> a mantle of activated T lymphocytes</w:t>
      </w:r>
      <w:r w:rsidRPr="00190989">
        <w:rPr>
          <w:rFonts w:ascii="Arial" w:hAnsi="Arial"/>
          <w:sz w:val="22"/>
          <w:lang w:val="en-US"/>
        </w:rPr>
        <w:fldChar w:fldCharType="begin"/>
      </w:r>
      <w:r w:rsidR="0083699B">
        <w:rPr>
          <w:rFonts w:ascii="Arial" w:hAnsi="Arial"/>
          <w:sz w:val="22"/>
          <w:lang w:val="en-US"/>
        </w:rPr>
        <w:instrText xml:space="preserve"> ADDIN EN.CITE &lt;EndNote&gt;&lt;Cite&gt;&lt;Author&gt;Russell&lt;/Author&gt;&lt;Year&gt;2009&lt;/Year&gt;&lt;RecNum&gt;38&lt;/RecNum&gt;&lt;DisplayText&gt;&lt;style face="superscript"&gt;1&lt;/style&gt;&lt;/DisplayText&gt;&lt;record&gt;&lt;rec-number&gt;38&lt;/rec-number&gt;&lt;foreign-keys&gt;&lt;key app="EN" db-id="005par0vnszef5ewez9xda2opzwe50s99w2a" timestamp="1325740766"&gt;38&lt;/key&gt;&lt;/foreign-keys&gt;&lt;ref-type name="Journal Article"&gt;17&lt;/ref-type&gt;&lt;contributors&gt;&lt;authors&gt;&lt;author&gt;Russell, D. G.&lt;/author&gt;&lt;author&gt;Cardona, P. J.&lt;/author&gt;&lt;author&gt;Kim, M. J.&lt;/author&gt;&lt;author&gt;Allain, S.&lt;/author&gt;&lt;author&gt;Altare, F.&lt;/author&gt;&lt;/authors&gt;&lt;/contributors&gt;&lt;auth-address&gt;Department of Microbiology and Immunology, College of Veterinary Medicine, Cornell University, Ithaca, New York, USA. dgr8@cornell.edu&lt;/auth-address&gt;&lt;titles&gt;&lt;title&gt;Foamy macrophages and the progression of the human tuberculosis granuloma&lt;/title&gt;&lt;secondary-title&gt;Nat Immunol&lt;/secondary-title&gt;&lt;/titles&gt;&lt;periodical&gt;&lt;full-title&gt;Nat Immunol&lt;/full-title&gt;&lt;/periodical&gt;&lt;pages&gt;943-8&lt;/pages&gt;&lt;volume&gt;10&lt;/volume&gt;&lt;number&gt;9&lt;/number&gt;&lt;edition&gt;2009/08/21&lt;/edition&gt;&lt;keywords&gt;&lt;keyword&gt;Animals&lt;/keyword&gt;&lt;keyword&gt;Disease Progression&lt;/keyword&gt;&lt;keyword&gt;Foam Cells/*physiology&lt;/keyword&gt;&lt;keyword&gt;Granuloma/*etiology/immunology/pathology&lt;/keyword&gt;&lt;keyword&gt;Humans&lt;/keyword&gt;&lt;keyword&gt;Isocitrate Lyase/physiology&lt;/keyword&gt;&lt;keyword&gt;Lipids/biosynthesis&lt;/keyword&gt;&lt;keyword&gt;Lipoproteins, LDL/metabolism&lt;/keyword&gt;&lt;keyword&gt;Phagosomes/physiology&lt;/keyword&gt;&lt;keyword&gt;Tuberculosis/*immunology/pathology&lt;/keyword&gt;&lt;keyword&gt;Tumor Necrosis Factor-alpha/physiology&lt;/keyword&gt;&lt;/keywords&gt;&lt;dates&gt;&lt;year&gt;2009&lt;/year&gt;&lt;pub-dates&gt;&lt;date&gt;Sep&lt;/date&gt;&lt;/pub-dates&gt;&lt;/dates&gt;&lt;isbn&gt;1529-2916 (Electronic)&amp;#xD;1529-2908 (Linking)&lt;/isbn&gt;&lt;accession-num&gt;19692995&lt;/accession-num&gt;&lt;urls&gt;&lt;related-urls&gt;&lt;url&gt;http://www.ncbi.nlm.nih.gov/pubmed/19692995&lt;/url&gt;&lt;/related-urls&gt;&lt;/urls&gt;&lt;electronic-resource-num&gt;ni.1781 [pii]&amp;#xD;10.1038/ni.1781&lt;/electronic-resource-num&gt;&lt;language&gt;eng&lt;/language&gt;&lt;/record&gt;&lt;/Cite&gt;&lt;/EndNote&gt;</w:instrText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1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  <w:lang w:val="en-US"/>
        </w:rPr>
        <w:t xml:space="preserve"> A</w:t>
      </w:r>
      <w:r w:rsidRPr="00190989">
        <w:rPr>
          <w:rFonts w:ascii="Arial" w:hAnsi="Arial"/>
          <w:sz w:val="22"/>
          <w:lang w:val="en-US"/>
        </w:rPr>
        <w:t>lthough the bacteria are not cleared, granulomas are generally considered as host-protective structures, containing the primary infection</w:t>
      </w:r>
      <w:r w:rsidRPr="00190989">
        <w:rPr>
          <w:rFonts w:ascii="Arial" w:hAnsi="Arial"/>
          <w:sz w:val="22"/>
          <w:lang w:val="en-US"/>
        </w:rPr>
        <w:fldChar w:fldCharType="begin">
          <w:fldData xml:space="preserve">PEVuZE5vdGU+PENpdGU+PEF1dGhvcj5Eam9iYSBTaWF3YXlhPC9BdXRob3I+PFllYXI+MjAwOTwv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 </w:instrText>
      </w:r>
      <w:r w:rsidR="0083699B">
        <w:rPr>
          <w:rFonts w:ascii="Arial" w:hAnsi="Arial"/>
          <w:sz w:val="22"/>
          <w:lang w:val="en-US"/>
        </w:rPr>
        <w:fldChar w:fldCharType="begin">
          <w:fldData xml:space="preserve">PEVuZE5vdGU+PENpdGU+PEF1dGhvcj5Eam9iYSBTaWF3YXlhPC9BdXRob3I+PFllYXI+MjAwOTwv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EN.CITE.DATA </w:instrText>
      </w:r>
      <w:r w:rsidR="0083699B">
        <w:rPr>
          <w:rFonts w:ascii="Arial" w:hAnsi="Arial"/>
          <w:sz w:val="22"/>
          <w:lang w:val="en-US"/>
        </w:rPr>
      </w:r>
      <w:r w:rsidR="0083699B">
        <w:rPr>
          <w:rFonts w:ascii="Arial" w:hAnsi="Arial"/>
          <w:sz w:val="22"/>
          <w:lang w:val="en-US"/>
        </w:rPr>
        <w:fldChar w:fldCharType="end"/>
      </w:r>
      <w:r w:rsidRPr="00190989">
        <w:rPr>
          <w:rFonts w:ascii="Arial" w:hAnsi="Arial"/>
          <w:sz w:val="22"/>
          <w:lang w:val="en-US"/>
        </w:rPr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2,3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 xml:space="preserve">. This dogma has been challenged in recent years with studies in zebrafish embryos infected with </w:t>
      </w:r>
      <w:r w:rsidRPr="00190989">
        <w:rPr>
          <w:rFonts w:ascii="Arial" w:hAnsi="Arial"/>
          <w:i/>
          <w:sz w:val="22"/>
          <w:lang w:val="en-US"/>
        </w:rPr>
        <w:t>M. marinum</w:t>
      </w:r>
      <w:r w:rsidRPr="00190989">
        <w:rPr>
          <w:rFonts w:ascii="Arial" w:hAnsi="Arial"/>
          <w:sz w:val="22"/>
          <w:lang w:val="en-US"/>
        </w:rPr>
        <w:t xml:space="preserve"> showing that mycobacterial growth is indeed facilitated during the early granuloma formation </w:t>
      </w:r>
      <w:r w:rsidRPr="00190989">
        <w:rPr>
          <w:rFonts w:ascii="Arial" w:hAnsi="Arial"/>
          <w:sz w:val="22"/>
          <w:lang w:val="en-US"/>
        </w:rPr>
        <w:fldChar w:fldCharType="begin">
          <w:fldData xml:space="preserve">PEVuZE5vdGU+PENpdGU+PEF1dGhvcj5Wb2xrbWFuPC9BdXRob3I+PFllYXI+MjAwNDwvWWVhcj48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 </w:instrText>
      </w:r>
      <w:r w:rsidR="0083699B">
        <w:rPr>
          <w:rFonts w:ascii="Arial" w:hAnsi="Arial"/>
          <w:sz w:val="22"/>
          <w:lang w:val="en-US"/>
        </w:rPr>
        <w:fldChar w:fldCharType="begin">
          <w:fldData xml:space="preserve">PEVuZE5vdGU+PENpdGU+PEF1dGhvcj5Wb2xrbWFuPC9BdXRob3I+PFllYXI+MjAwNDwvWWVhcj48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EN.CITE.DATA </w:instrText>
      </w:r>
      <w:r w:rsidR="0083699B">
        <w:rPr>
          <w:rFonts w:ascii="Arial" w:hAnsi="Arial"/>
          <w:sz w:val="22"/>
          <w:lang w:val="en-US"/>
        </w:rPr>
      </w:r>
      <w:r w:rsidR="0083699B">
        <w:rPr>
          <w:rFonts w:ascii="Arial" w:hAnsi="Arial"/>
          <w:sz w:val="22"/>
          <w:lang w:val="en-US"/>
        </w:rPr>
        <w:fldChar w:fldCharType="end"/>
      </w:r>
      <w:r w:rsidRPr="00190989">
        <w:rPr>
          <w:rFonts w:ascii="Arial" w:hAnsi="Arial"/>
          <w:sz w:val="22"/>
          <w:lang w:val="en-US"/>
        </w:rPr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4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 xml:space="preserve">.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 xml:space="preserve"> infected with virulent mycobacteria together with the neighboring epithelial cells promote both the recruitment of new uninfected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 xml:space="preserve"> and the formation of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 </w:t>
      </w:r>
      <w:r w:rsidRPr="00190989">
        <w:rPr>
          <w:rFonts w:ascii="Arial" w:hAnsi="Arial"/>
          <w:sz w:val="22"/>
          <w:lang w:val="en-US"/>
        </w:rPr>
        <w:t>aggregates, which facilitate phagocytosis of infected apoptotic cells and increase the bacterial burden</w:t>
      </w:r>
      <w:r w:rsidRPr="00190989">
        <w:rPr>
          <w:rFonts w:ascii="Arial" w:hAnsi="Arial"/>
          <w:sz w:val="22"/>
          <w:lang w:val="en-US"/>
        </w:rPr>
        <w:fldChar w:fldCharType="begin">
          <w:fldData xml:space="preserve">PEVuZE5vdGU+PENpdGU+PEF1dGhvcj5EYXZpczwvQXV0aG9yPjxZZWFyPjIwMDk8L1llYXI+PFJl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 </w:instrText>
      </w:r>
      <w:r w:rsidR="0083699B">
        <w:rPr>
          <w:rFonts w:ascii="Arial" w:hAnsi="Arial"/>
          <w:sz w:val="22"/>
          <w:lang w:val="en-US"/>
        </w:rPr>
        <w:fldChar w:fldCharType="begin">
          <w:fldData xml:space="preserve">PEVuZE5vdGU+PENpdGU+PEF1dGhvcj5EYXZpczwvQXV0aG9yPjxZZWFyPjIwMDk8L1llYXI+PFJl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EN.CITE.DATA </w:instrText>
      </w:r>
      <w:r w:rsidR="0083699B">
        <w:rPr>
          <w:rFonts w:ascii="Arial" w:hAnsi="Arial"/>
          <w:sz w:val="22"/>
          <w:lang w:val="en-US"/>
        </w:rPr>
      </w:r>
      <w:r w:rsidR="0083699B">
        <w:rPr>
          <w:rFonts w:ascii="Arial" w:hAnsi="Arial"/>
          <w:sz w:val="22"/>
          <w:lang w:val="en-US"/>
        </w:rPr>
        <w:fldChar w:fldCharType="end"/>
      </w:r>
      <w:r w:rsidRPr="00190989">
        <w:rPr>
          <w:rFonts w:ascii="Arial" w:hAnsi="Arial"/>
          <w:sz w:val="22"/>
          <w:lang w:val="en-US"/>
        </w:rPr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4-6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>.</w:t>
      </w:r>
    </w:p>
    <w:p w14:paraId="31535A77" w14:textId="0699A849" w:rsidR="00607011" w:rsidRDefault="00607011" w:rsidP="00607011">
      <w:pPr>
        <w:jc w:val="both"/>
        <w:rPr>
          <w:rFonts w:ascii="Arial" w:hAnsi="Arial"/>
          <w:sz w:val="22"/>
          <w:lang w:val="en-US"/>
        </w:rPr>
      </w:pPr>
      <w:r w:rsidRPr="006E75A9">
        <w:rPr>
          <w:rFonts w:ascii="Arial" w:hAnsi="Arial"/>
          <w:sz w:val="22"/>
          <w:lang w:val="en-US"/>
        </w:rPr>
        <w:t>M</w:t>
      </w:r>
      <w:r w:rsidRPr="006E75A9">
        <w:rPr>
          <w:rFonts w:ascii="Symbol" w:hAnsi="Symbol"/>
          <w:sz w:val="22"/>
          <w:lang w:val="en-US"/>
        </w:rPr>
        <w:t></w:t>
      </w:r>
      <w:r w:rsidRPr="006E75A9">
        <w:rPr>
          <w:rFonts w:ascii="Arial" w:hAnsi="Arial"/>
          <w:sz w:val="22"/>
          <w:lang w:val="en-US"/>
        </w:rPr>
        <w:t>s are central to TB pathogenesis.</w:t>
      </w:r>
      <w:r w:rsidRPr="00190989">
        <w:rPr>
          <w:rFonts w:ascii="Arial" w:hAnsi="Arial"/>
          <w:sz w:val="22"/>
          <w:lang w:val="en-US"/>
        </w:rPr>
        <w:t xml:space="preserve"> They are the primary cell target of MTB, which has developed different strategies to survive and to multiply inside the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 xml:space="preserve"> phagosome (such as prevention of phagosome acidification</w:t>
      </w:r>
      <w:r w:rsidRPr="00190989">
        <w:rPr>
          <w:rFonts w:ascii="Arial" w:hAnsi="Arial"/>
          <w:sz w:val="22"/>
          <w:lang w:val="en-US"/>
        </w:rPr>
        <w:fldChar w:fldCharType="begin">
          <w:fldData xml:space="preserve">PEVuZE5vdGU+PENpdGU+PEF1dGhvcj5TdHVyZ2lsbC1Lb3N6eWNraTwvQXV0aG9yPjxZZWFyPjE5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 </w:instrText>
      </w:r>
      <w:r w:rsidR="0083699B">
        <w:rPr>
          <w:rFonts w:ascii="Arial" w:hAnsi="Arial"/>
          <w:sz w:val="22"/>
          <w:lang w:val="en-US"/>
        </w:rPr>
        <w:fldChar w:fldCharType="begin">
          <w:fldData xml:space="preserve">PEVuZE5vdGU+PENpdGU+PEF1dGhvcj5TdHVyZ2lsbC1Lb3N6eWNraTwvQXV0aG9yPjxZZWFyPjE5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</w:fldData>
        </w:fldChar>
      </w:r>
      <w:r w:rsidR="0083699B">
        <w:rPr>
          <w:rFonts w:ascii="Arial" w:hAnsi="Arial"/>
          <w:sz w:val="22"/>
          <w:lang w:val="en-US"/>
        </w:rPr>
        <w:instrText xml:space="preserve"> ADDIN EN.CITE.DATA </w:instrText>
      </w:r>
      <w:r w:rsidR="0083699B">
        <w:rPr>
          <w:rFonts w:ascii="Arial" w:hAnsi="Arial"/>
          <w:sz w:val="22"/>
          <w:lang w:val="en-US"/>
        </w:rPr>
      </w:r>
      <w:r w:rsidR="0083699B">
        <w:rPr>
          <w:rFonts w:ascii="Arial" w:hAnsi="Arial"/>
          <w:sz w:val="22"/>
          <w:lang w:val="en-US"/>
        </w:rPr>
        <w:fldChar w:fldCharType="end"/>
      </w:r>
      <w:r w:rsidRPr="00190989">
        <w:rPr>
          <w:rFonts w:ascii="Arial" w:hAnsi="Arial"/>
          <w:sz w:val="22"/>
          <w:lang w:val="en-US"/>
        </w:rPr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7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 xml:space="preserve"> and inhibition of phagolysosomal fusion</w:t>
      </w:r>
      <w:r w:rsidRPr="00190989">
        <w:rPr>
          <w:rFonts w:ascii="Arial" w:hAnsi="Arial"/>
          <w:sz w:val="22"/>
          <w:lang w:val="en-US"/>
        </w:rPr>
        <w:fldChar w:fldCharType="begin"/>
      </w:r>
      <w:r w:rsidR="0083699B">
        <w:rPr>
          <w:rFonts w:ascii="Arial" w:hAnsi="Arial"/>
          <w:sz w:val="22"/>
          <w:lang w:val="en-US"/>
        </w:rPr>
        <w:instrText xml:space="preserve"> ADDIN EN.CITE &lt;EndNote&gt;&lt;Cite&gt;&lt;Author&gt;Armstrong&lt;/Author&gt;&lt;Year&gt;1975&lt;/Year&gt;&lt;RecNum&gt;31&lt;/RecNum&gt;&lt;DisplayText&gt;&lt;style face="superscript"&gt;8&lt;/style&gt;&lt;/DisplayText&gt;&lt;record&gt;&lt;rec-number&gt;31&lt;/rec-number&gt;&lt;foreign-keys&gt;&lt;key app="EN" db-id="005par0vnszef5ewez9xda2opzwe50s99w2a" timestamp="1325740766"&gt;31&lt;/key&gt;&lt;/foreign-keys&gt;&lt;ref-type name="Journal Article"&gt;17&lt;/ref-type&gt;&lt;contributors&gt;&lt;authors&gt;&lt;author&gt;Armstrong, J. A.&lt;/author&gt;&lt;author&gt;Hart, P. D.&lt;/author&gt;&lt;/authors&gt;&lt;/contributors&gt;&lt;titles&gt;&lt;title&gt;Phagosome-lysosome interactions in cultured macrophages infected with virulent tubercle bacilli. Reversal of the usual nonfusion pattern and observations on bacterial survival&lt;/title&gt;&lt;secondary-title&gt;J Exp Med&lt;/secondary-title&gt;&lt;/titles&gt;&lt;periodical&gt;&lt;full-title&gt;J Exp Med&lt;/full-title&gt;&lt;/periodical&gt;&lt;pages&gt;1-16&lt;/pages&gt;&lt;volume&gt;142&lt;/volume&gt;&lt;number&gt;1&lt;/number&gt;&lt;edition&gt;1975/07/01&lt;/edition&gt;&lt;keywords&gt;&lt;keyword&gt;Animals&lt;/keyword&gt;&lt;keyword&gt;Antibodies, Anti-Idiotypic&lt;/keyword&gt;&lt;keyword&gt;Antibodies, Bacterial&lt;/keyword&gt;&lt;keyword&gt;*Antigen-Antibody Complex&lt;/keyword&gt;&lt;keyword&gt;Cell Survival&lt;/keyword&gt;&lt;keyword&gt;Cells, Cultured&lt;/keyword&gt;&lt;keyword&gt;Female&lt;/keyword&gt;&lt;keyword&gt;Ferritins/metabolism&lt;/keyword&gt;&lt;keyword&gt;Lysosomes/immunology/metabolism/ultrastructure&lt;/keyword&gt;&lt;keyword&gt;Macrophages/metabolism/microbiology/ultrastructure&lt;/keyword&gt;&lt;keyword&gt;Mice&lt;/keyword&gt;&lt;keyword&gt;Mycobacterium tuberculosis/growth &amp;amp; development/*immunology/ultrastructure&lt;/keyword&gt;&lt;keyword&gt;Phagocytosis&lt;/keyword&gt;&lt;keyword&gt;Rabbits/immunology&lt;/keyword&gt;&lt;keyword&gt;Sheep/immunology&lt;/keyword&gt;&lt;keyword&gt;Time Factors&lt;/keyword&gt;&lt;keyword&gt;Virulence&lt;/keyword&gt;&lt;/keywords&gt;&lt;dates&gt;&lt;year&gt;1975&lt;/year&gt;&lt;pub-dates&gt;&lt;date&gt;Jul 1&lt;/date&gt;&lt;/pub-dates&gt;&lt;/dates&gt;&lt;isbn&gt;0022-1007 (Print)&amp;#xD;0022-1007 (Linking)&lt;/isbn&gt;&lt;accession-num&gt;807671&lt;/accession-num&gt;&lt;urls&gt;&lt;related-urls&gt;&lt;url&gt;http://www.ncbi.nlm.nih.gov/pubmed/807671&lt;/url&gt;&lt;/related-urls&gt;&lt;/urls&gt;&lt;language&gt;eng&lt;/language&gt;&lt;/record&gt;&lt;/Cite&gt;&lt;/EndNote&gt;</w:instrText>
      </w:r>
      <w:r w:rsidRPr="00190989">
        <w:rPr>
          <w:rFonts w:ascii="Arial" w:hAnsi="Arial"/>
          <w:sz w:val="22"/>
          <w:lang w:val="en-US"/>
        </w:rPr>
        <w:fldChar w:fldCharType="separate"/>
      </w:r>
      <w:r w:rsidR="0083699B" w:rsidRPr="0083699B">
        <w:rPr>
          <w:rFonts w:ascii="Arial" w:hAnsi="Arial"/>
          <w:noProof/>
          <w:sz w:val="22"/>
          <w:vertAlign w:val="superscript"/>
          <w:lang w:val="en-US"/>
        </w:rPr>
        <w:t>8</w:t>
      </w:r>
      <w:r w:rsidRPr="00190989">
        <w:rPr>
          <w:rFonts w:ascii="Arial" w:hAnsi="Arial"/>
          <w:sz w:val="22"/>
        </w:rPr>
        <w:fldChar w:fldCharType="end"/>
      </w:r>
      <w:r w:rsidRPr="00190989">
        <w:rPr>
          <w:rFonts w:ascii="Arial" w:hAnsi="Arial"/>
          <w:sz w:val="22"/>
          <w:lang w:val="en-US"/>
        </w:rPr>
        <w:t xml:space="preserve">). In addition,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 w:rsidRPr="00190989">
        <w:rPr>
          <w:rFonts w:ascii="Arial" w:hAnsi="Arial"/>
          <w:sz w:val="22"/>
          <w:lang w:val="en-US"/>
        </w:rPr>
        <w:t xml:space="preserve"> play a key role in the outcome of the infection, by orchestrating the formation of granulomas, by presenting mycobacterial antigens to T cells and by </w:t>
      </w:r>
      <w:r>
        <w:rPr>
          <w:rFonts w:ascii="Arial" w:hAnsi="Arial"/>
          <w:sz w:val="22"/>
          <w:lang w:val="en-US"/>
        </w:rPr>
        <w:t>killing the bacillus upon IFN-</w:t>
      </w:r>
      <w:r w:rsidRPr="002C00BB">
        <w:rPr>
          <w:rFonts w:ascii="Symbol" w:hAnsi="Symbol"/>
          <w:sz w:val="22"/>
          <w:lang w:val="en-US"/>
        </w:rPr>
        <w:t></w:t>
      </w:r>
      <w:r>
        <w:rPr>
          <w:rFonts w:ascii="Arial" w:hAnsi="Arial"/>
          <w:sz w:val="22"/>
          <w:lang w:val="en-US"/>
        </w:rPr>
        <w:t xml:space="preserve"> </w:t>
      </w:r>
      <w:r w:rsidRPr="00190989">
        <w:rPr>
          <w:rFonts w:ascii="Arial" w:hAnsi="Arial"/>
          <w:sz w:val="22"/>
          <w:lang w:val="en-US"/>
        </w:rPr>
        <w:t>activation.</w:t>
      </w:r>
      <w:r>
        <w:rPr>
          <w:rFonts w:ascii="Arial" w:hAnsi="Arial"/>
          <w:sz w:val="22"/>
          <w:lang w:val="en-US"/>
        </w:rPr>
        <w:t xml:space="preserve"> </w:t>
      </w:r>
      <w:r w:rsidRPr="001560CA">
        <w:rPr>
          <w:rFonts w:ascii="Arial" w:hAnsi="Arial"/>
          <w:sz w:val="22"/>
          <w:lang w:val="en-US"/>
        </w:rPr>
        <w:t xml:space="preserve">One of the major virulence features of the tubercle bacillus is </w:t>
      </w:r>
      <w:r>
        <w:rPr>
          <w:rFonts w:ascii="Arial" w:hAnsi="Arial"/>
          <w:sz w:val="22"/>
          <w:lang w:val="en-US"/>
        </w:rPr>
        <w:t xml:space="preserve">thus </w:t>
      </w:r>
      <w:r w:rsidRPr="001560CA">
        <w:rPr>
          <w:rFonts w:ascii="Arial" w:hAnsi="Arial"/>
          <w:sz w:val="22"/>
          <w:lang w:val="en-US"/>
        </w:rPr>
        <w:t xml:space="preserve">its ability to parasitize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>.</w:t>
      </w:r>
      <w:r w:rsidRPr="00190989">
        <w:rPr>
          <w:rFonts w:ascii="Arial" w:hAnsi="Arial"/>
          <w:sz w:val="22"/>
          <w:lang w:val="en-US"/>
        </w:rPr>
        <w:t xml:space="preserve"> </w:t>
      </w:r>
      <w:r w:rsidRPr="001560CA">
        <w:rPr>
          <w:rFonts w:ascii="Arial" w:hAnsi="Arial"/>
          <w:sz w:val="22"/>
          <w:lang w:val="en-US"/>
        </w:rPr>
        <w:t>The mechanisms underlying this peculiar host-pathogen interaction are not fully understood. A better understanding of this process might help to develop innovative tools to treat TB.</w:t>
      </w:r>
    </w:p>
    <w:p w14:paraId="65C251C8" w14:textId="77777777" w:rsidR="00607011" w:rsidRDefault="00607011" w:rsidP="00607011">
      <w:pPr>
        <w:jc w:val="both"/>
        <w:rPr>
          <w:rFonts w:ascii="Arial" w:hAnsi="Arial"/>
          <w:sz w:val="22"/>
          <w:lang w:val="en-US"/>
        </w:rPr>
      </w:pPr>
    </w:p>
    <w:p w14:paraId="6AC85B97" w14:textId="44D2A446" w:rsidR="00607011" w:rsidRDefault="00607011" w:rsidP="00607011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Here, we propose to</w:t>
      </w:r>
      <w:r w:rsidRPr="00B073F7">
        <w:rPr>
          <w:rFonts w:ascii="Arial" w:hAnsi="Arial"/>
          <w:sz w:val="22"/>
          <w:lang w:val="en-US"/>
        </w:rPr>
        <w:t xml:space="preserve"> use a combination of immunological, genomic and high-throughput approaches</w:t>
      </w:r>
      <w:r w:rsidRPr="000715CC">
        <w:rPr>
          <w:rFonts w:ascii="Arial" w:hAnsi="Arial"/>
          <w:b/>
          <w:sz w:val="22"/>
          <w:u w:val="single"/>
          <w:lang w:val="en-US"/>
        </w:rPr>
        <w:t xml:space="preserve"> </w:t>
      </w:r>
      <w:r w:rsidRPr="00190989">
        <w:rPr>
          <w:rFonts w:ascii="Arial" w:hAnsi="Arial"/>
          <w:sz w:val="22"/>
          <w:lang w:val="en-US"/>
        </w:rPr>
        <w:t>to</w:t>
      </w:r>
      <w:r w:rsidRPr="00B073F7">
        <w:rPr>
          <w:rFonts w:ascii="Arial" w:hAnsi="Arial"/>
          <w:sz w:val="22"/>
          <w:lang w:val="en-US"/>
        </w:rPr>
        <w:t xml:space="preserve"> </w:t>
      </w:r>
      <w:r w:rsidRPr="00B073F7">
        <w:rPr>
          <w:rFonts w:ascii="Arial" w:hAnsi="Arial"/>
          <w:bCs/>
          <w:sz w:val="22"/>
          <w:lang w:val="en-US"/>
        </w:rPr>
        <w:t>identify host and bacterial genes and regulatory pathways that contribute to the intracellular parasitism by MTB</w:t>
      </w:r>
      <w:r>
        <w:rPr>
          <w:rFonts w:ascii="Arial" w:hAnsi="Arial"/>
          <w:bCs/>
          <w:sz w:val="22"/>
          <w:lang w:val="en-US"/>
        </w:rPr>
        <w:t xml:space="preserve"> and to immune evasion by the bacteria</w:t>
      </w:r>
      <w:r w:rsidRPr="00B073F7">
        <w:rPr>
          <w:rFonts w:ascii="Arial" w:hAnsi="Arial"/>
          <w:bCs/>
          <w:sz w:val="22"/>
          <w:lang w:val="en-US"/>
        </w:rPr>
        <w:t>.</w:t>
      </w:r>
      <w:r w:rsidRPr="00190989">
        <w:rPr>
          <w:rFonts w:ascii="Arial" w:hAnsi="Arial"/>
          <w:i/>
          <w:iCs/>
          <w:sz w:val="22"/>
          <w:lang w:val="en-US"/>
        </w:rPr>
        <w:t xml:space="preserve"> </w:t>
      </w:r>
      <w:r w:rsidRPr="00190989">
        <w:rPr>
          <w:rFonts w:ascii="Arial" w:hAnsi="Arial"/>
          <w:sz w:val="22"/>
          <w:lang w:val="en-US"/>
        </w:rPr>
        <w:t xml:space="preserve">Specifically, we will </w:t>
      </w:r>
      <w:r>
        <w:rPr>
          <w:rFonts w:ascii="Arial" w:hAnsi="Arial"/>
          <w:sz w:val="22"/>
          <w:lang w:val="en-US"/>
        </w:rPr>
        <w:t>(i) study the cell and bacterial response</w:t>
      </w:r>
      <w:r w:rsidR="009D36EA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 during MTB infection and (ii) decipher how MTB-infected cells communicate with bystander uninfected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. </w:t>
      </w:r>
    </w:p>
    <w:p w14:paraId="67D547A9" w14:textId="1013CB45" w:rsidR="00607011" w:rsidRDefault="00607011" w:rsidP="00607011">
      <w:pPr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Briefly, human monocytes will be purified and differentiated into </w:t>
      </w:r>
      <w:r w:rsidR="00AB529F">
        <w:rPr>
          <w:rFonts w:ascii="Arial" w:hAnsi="Arial"/>
          <w:sz w:val="22"/>
          <w:lang w:val="en-US"/>
        </w:rPr>
        <w:t xml:space="preserve">different </w:t>
      </w:r>
      <w:r w:rsidRPr="002C00BB">
        <w:rPr>
          <w:rFonts w:ascii="Arial" w:hAnsi="Arial"/>
          <w:sz w:val="22"/>
          <w:lang w:val="en-US"/>
        </w:rPr>
        <w:t>M</w:t>
      </w:r>
      <w:r w:rsidRPr="002C00BB">
        <w:rPr>
          <w:rFonts w:ascii="Symbol" w:hAnsi="Symbol"/>
          <w:sz w:val="22"/>
          <w:lang w:val="en-US"/>
        </w:rPr>
        <w:t></w:t>
      </w:r>
      <w:r w:rsidRPr="002C00BB"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  <w:lang w:val="en-US"/>
        </w:rPr>
        <w:t xml:space="preserve"> subtypes, mimicking the ones found in granulomas. These cells will be then infected with virulent strains of MT</w:t>
      </w:r>
      <w:r w:rsidR="00811418">
        <w:rPr>
          <w:rFonts w:ascii="Arial" w:hAnsi="Arial"/>
          <w:sz w:val="22"/>
          <w:lang w:val="en-US"/>
        </w:rPr>
        <w:t>B (including MTB mutants). A</w:t>
      </w:r>
      <w:r>
        <w:rPr>
          <w:rFonts w:ascii="Arial" w:hAnsi="Arial"/>
          <w:sz w:val="22"/>
          <w:lang w:val="en-US"/>
        </w:rPr>
        <w:t xml:space="preserve">fter different time post-infection, </w:t>
      </w:r>
      <w:r w:rsidR="009D36EA">
        <w:rPr>
          <w:rFonts w:ascii="Arial" w:hAnsi="Arial"/>
          <w:sz w:val="22"/>
          <w:lang w:val="en-US"/>
        </w:rPr>
        <w:t xml:space="preserve">the cells will be sorted and </w:t>
      </w:r>
      <w:r>
        <w:rPr>
          <w:rFonts w:ascii="Arial" w:hAnsi="Arial"/>
          <w:sz w:val="22"/>
          <w:lang w:val="en-US"/>
        </w:rPr>
        <w:t>the host and bacterial responses will be analyzed using global approaches (such as mRNA sequencing).</w:t>
      </w:r>
      <w:r w:rsidR="00D20EF9">
        <w:rPr>
          <w:rFonts w:ascii="Arial" w:hAnsi="Arial"/>
          <w:sz w:val="22"/>
          <w:lang w:val="en-US"/>
        </w:rPr>
        <w:t xml:space="preserve"> This will allow the identification of key host and bacterial genes or pathways, involved in host-pathogen interactions. These genes or pathways will be studied more in-depth using </w:t>
      </w:r>
      <w:r w:rsidR="00811418">
        <w:rPr>
          <w:rFonts w:ascii="Arial" w:hAnsi="Arial"/>
          <w:sz w:val="22"/>
          <w:lang w:val="en-US"/>
        </w:rPr>
        <w:t>for example</w:t>
      </w:r>
      <w:r>
        <w:rPr>
          <w:rFonts w:ascii="Arial" w:hAnsi="Arial"/>
          <w:sz w:val="22"/>
          <w:lang w:val="en-US"/>
        </w:rPr>
        <w:t xml:space="preserve"> gene silencing</w:t>
      </w:r>
      <w:r w:rsidR="008A3329">
        <w:rPr>
          <w:rFonts w:ascii="Arial" w:hAnsi="Arial"/>
          <w:sz w:val="22"/>
          <w:lang w:val="en-US"/>
        </w:rPr>
        <w:t xml:space="preserve"> and imaging</w:t>
      </w:r>
      <w:r w:rsidR="00D20EF9">
        <w:rPr>
          <w:rFonts w:ascii="Arial" w:hAnsi="Arial"/>
          <w:sz w:val="22"/>
          <w:lang w:val="en-US"/>
        </w:rPr>
        <w:t xml:space="preserve"> technologies</w:t>
      </w:r>
      <w:r>
        <w:rPr>
          <w:rFonts w:ascii="Arial" w:hAnsi="Arial"/>
          <w:sz w:val="22"/>
          <w:lang w:val="en-US"/>
        </w:rPr>
        <w:t>.</w:t>
      </w:r>
    </w:p>
    <w:p w14:paraId="7C2B0CFC" w14:textId="77777777" w:rsidR="00607011" w:rsidRDefault="00607011" w:rsidP="00607011">
      <w:pPr>
        <w:jc w:val="both"/>
        <w:rPr>
          <w:rFonts w:ascii="Arial" w:hAnsi="Arial"/>
          <w:sz w:val="22"/>
          <w:lang w:val="en-US"/>
        </w:rPr>
      </w:pPr>
    </w:p>
    <w:p w14:paraId="1A9E23A6" w14:textId="77777777" w:rsidR="00607011" w:rsidRPr="002764F2" w:rsidRDefault="00607011" w:rsidP="00607011">
      <w:pPr>
        <w:jc w:val="both"/>
        <w:rPr>
          <w:rFonts w:ascii="Arial" w:hAnsi="Arial"/>
          <w:sz w:val="22"/>
          <w:lang w:val="en-US"/>
        </w:rPr>
      </w:pPr>
      <w:r w:rsidRPr="00305B73">
        <w:rPr>
          <w:rFonts w:ascii="Arial" w:hAnsi="Arial"/>
          <w:bCs/>
          <w:sz w:val="22"/>
          <w:lang w:val="en-US"/>
        </w:rPr>
        <w:t>Our project is a knowledge-generating project. It requires expertise in the fie</w:t>
      </w:r>
      <w:r>
        <w:rPr>
          <w:rFonts w:ascii="Arial" w:hAnsi="Arial"/>
          <w:bCs/>
          <w:sz w:val="22"/>
          <w:lang w:val="en-US"/>
        </w:rPr>
        <w:t>lds of immunology, microbiology and genetics</w:t>
      </w:r>
      <w:r w:rsidRPr="00305B73">
        <w:rPr>
          <w:rFonts w:ascii="Arial" w:hAnsi="Arial"/>
          <w:bCs/>
          <w:sz w:val="22"/>
          <w:lang w:val="en-US"/>
        </w:rPr>
        <w:t>.</w:t>
      </w:r>
    </w:p>
    <w:p w14:paraId="08FA569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3FCA53C6" w14:textId="77777777" w:rsidR="00607011" w:rsidRDefault="00607011">
      <w:pPr>
        <w:rPr>
          <w:rFonts w:ascii="Arial" w:hAnsi="Arial"/>
          <w:sz w:val="22"/>
          <w:u w:val="single"/>
          <w:lang w:val="en-US"/>
        </w:rPr>
      </w:pPr>
    </w:p>
    <w:p w14:paraId="06D7D272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References:</w:t>
      </w:r>
    </w:p>
    <w:p w14:paraId="77D908CB" w14:textId="77777777" w:rsidR="00D6715F" w:rsidRDefault="00D6715F">
      <w:pPr>
        <w:rPr>
          <w:rFonts w:ascii="Arial" w:hAnsi="Arial"/>
          <w:sz w:val="22"/>
          <w:u w:val="single"/>
          <w:lang w:val="en-US"/>
        </w:rPr>
      </w:pPr>
    </w:p>
    <w:p w14:paraId="3E4DA9BC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sz w:val="20"/>
          <w:szCs w:val="20"/>
          <w:lang w:val="en-US"/>
        </w:rPr>
        <w:fldChar w:fldCharType="begin"/>
      </w:r>
      <w:r w:rsidRPr="008A3329">
        <w:rPr>
          <w:rFonts w:ascii="Arial" w:hAnsi="Arial" w:cs="Arial"/>
          <w:sz w:val="20"/>
          <w:szCs w:val="20"/>
          <w:lang w:val="en-US"/>
        </w:rPr>
        <w:instrText xml:space="preserve"> ADDIN EN.REFLIST </w:instrText>
      </w:r>
      <w:r w:rsidRPr="008A3329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8A3329">
        <w:rPr>
          <w:rFonts w:ascii="Arial" w:hAnsi="Arial" w:cs="Arial"/>
          <w:noProof/>
          <w:sz w:val="20"/>
          <w:szCs w:val="20"/>
          <w:lang w:val="en-US"/>
        </w:rPr>
        <w:t>1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 xml:space="preserve">Russell, D. G., Cardona, P. J., Kim, M. J., Allain, S. &amp; Altare, F. Foamy macrophages and the progression of the human tuberculosis granuloma.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Nat Immunol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10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943-948 (2009).</w:t>
      </w:r>
    </w:p>
    <w:p w14:paraId="447560DF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2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>Djoba Siawaya, J. F.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 xml:space="preserve"> et al.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Differential cytokine/chemokines and KL-6 profiles in patients with different forms of tuberculosis.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Cytokine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47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132-136 (2009).</w:t>
      </w:r>
    </w:p>
    <w:p w14:paraId="6612211A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3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>Seiscento, M.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 xml:space="preserve"> et al.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Pleural fluid cytokines correlate with tissue inflammatory expression in tuberculosis.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Int J Tuberc Lung Dis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14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1153-1158 (2010).</w:t>
      </w:r>
    </w:p>
    <w:p w14:paraId="608CD755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4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>Volkman, H. E.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 xml:space="preserve"> et al.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Tuberculous granuloma formation is enhanced by a mycobacterium virulence determinant.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PLoS Biol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2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e367 (2004).</w:t>
      </w:r>
    </w:p>
    <w:p w14:paraId="162DBF82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5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 xml:space="preserve">Davis, J. M. &amp; Ramakrishnan, L. The role of the granuloma in expansion and dissemination of early tuberculous infection.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Cell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136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37-49 (2009).</w:t>
      </w:r>
    </w:p>
    <w:p w14:paraId="741899B7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lastRenderedPageBreak/>
        <w:t>6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>Volkman, H. E.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 xml:space="preserve"> et al.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Tuberculous granuloma induction via interaction of a bacterial secreted protein with host epithelium.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Science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327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466-469 (2010).</w:t>
      </w:r>
    </w:p>
    <w:p w14:paraId="6ECE0A39" w14:textId="77777777" w:rsidR="008A3329" w:rsidRPr="008A3329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7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>Sturgill-Koszycki, S.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 xml:space="preserve"> et al.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Lack of acidification in Mycobacterium phagosomes produced by exclusion of the vesicular proton-ATPase. </w:t>
      </w:r>
      <w:r w:rsidRPr="008A3329">
        <w:rPr>
          <w:rFonts w:ascii="Arial" w:hAnsi="Arial" w:cs="Arial"/>
          <w:i/>
          <w:noProof/>
          <w:sz w:val="20"/>
          <w:szCs w:val="20"/>
          <w:lang w:val="en-US"/>
        </w:rPr>
        <w:t>Science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8A3329">
        <w:rPr>
          <w:rFonts w:ascii="Arial" w:hAnsi="Arial" w:cs="Arial"/>
          <w:b/>
          <w:noProof/>
          <w:sz w:val="20"/>
          <w:szCs w:val="20"/>
          <w:lang w:val="en-US"/>
        </w:rPr>
        <w:t>263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>, 678-681 (1994).</w:t>
      </w:r>
    </w:p>
    <w:p w14:paraId="716B1993" w14:textId="77777777" w:rsidR="008A3329" w:rsidRPr="009D116A" w:rsidRDefault="008A3329" w:rsidP="008A3329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  <w:lang w:val="en-US"/>
        </w:rPr>
      </w:pPr>
      <w:r w:rsidRPr="008A3329">
        <w:rPr>
          <w:rFonts w:ascii="Arial" w:hAnsi="Arial" w:cs="Arial"/>
          <w:noProof/>
          <w:sz w:val="20"/>
          <w:szCs w:val="20"/>
          <w:lang w:val="en-US"/>
        </w:rPr>
        <w:t>8</w:t>
      </w:r>
      <w:r w:rsidRPr="008A3329">
        <w:rPr>
          <w:rFonts w:ascii="Arial" w:hAnsi="Arial" w:cs="Arial"/>
          <w:noProof/>
          <w:sz w:val="20"/>
          <w:szCs w:val="20"/>
          <w:lang w:val="en-US"/>
        </w:rPr>
        <w:tab/>
        <w:t xml:space="preserve">Armstrong, J. A. &amp; Hart, P. D. Phagosome-lysosome interactions in cultured macrophages infected with virulent tubercle bacilli. Reversal of the usual nonfusion pattern and observations on bacterial survival. </w:t>
      </w:r>
      <w:r w:rsidRPr="009D116A">
        <w:rPr>
          <w:rFonts w:ascii="Arial" w:hAnsi="Arial" w:cs="Arial"/>
          <w:i/>
          <w:noProof/>
          <w:sz w:val="20"/>
          <w:szCs w:val="20"/>
          <w:lang w:val="en-US"/>
        </w:rPr>
        <w:t>J Exp Med</w:t>
      </w:r>
      <w:r w:rsidRPr="009D116A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Pr="009D116A">
        <w:rPr>
          <w:rFonts w:ascii="Arial" w:hAnsi="Arial" w:cs="Arial"/>
          <w:b/>
          <w:noProof/>
          <w:sz w:val="20"/>
          <w:szCs w:val="20"/>
          <w:lang w:val="en-US"/>
        </w:rPr>
        <w:t>142</w:t>
      </w:r>
      <w:r w:rsidRPr="009D116A">
        <w:rPr>
          <w:rFonts w:ascii="Arial" w:hAnsi="Arial" w:cs="Arial"/>
          <w:noProof/>
          <w:sz w:val="20"/>
          <w:szCs w:val="20"/>
          <w:lang w:val="en-US"/>
        </w:rPr>
        <w:t>, 1-16 (1975).</w:t>
      </w:r>
    </w:p>
    <w:p w14:paraId="40E95AB7" w14:textId="6F05FCF8" w:rsidR="0098579D" w:rsidRPr="008A3329" w:rsidRDefault="008A3329" w:rsidP="0098579D">
      <w:pPr>
        <w:rPr>
          <w:rFonts w:ascii="Arial" w:hAnsi="Arial"/>
          <w:sz w:val="22"/>
          <w:u w:val="single"/>
          <w:lang w:val="en-US"/>
        </w:rPr>
      </w:pPr>
      <w:r w:rsidRPr="008A3329">
        <w:rPr>
          <w:rFonts w:ascii="Arial" w:hAnsi="Arial" w:cs="Arial"/>
          <w:sz w:val="20"/>
          <w:szCs w:val="20"/>
          <w:lang w:val="en-US"/>
        </w:rPr>
        <w:fldChar w:fldCharType="end"/>
      </w:r>
    </w:p>
    <w:p w14:paraId="0314864E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5BF8AC44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>
        <w:rPr>
          <w:rFonts w:ascii="Arial" w:hAnsi="Arial"/>
          <w:sz w:val="22"/>
          <w:u w:val="single"/>
          <w:lang w:val="en-US"/>
        </w:rPr>
        <w:t>Expected profile of the candidate (optional):</w:t>
      </w:r>
    </w:p>
    <w:p w14:paraId="46608FD6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</w:p>
    <w:p w14:paraId="5F78270B" w14:textId="77777777" w:rsidR="00D6715F" w:rsidRDefault="00D6715F">
      <w:pPr>
        <w:rPr>
          <w:rFonts w:ascii="Arial" w:hAnsi="Arial"/>
          <w:sz w:val="22"/>
          <w:u w:val="single"/>
          <w:lang w:val="en-US"/>
        </w:rPr>
      </w:pPr>
      <w:bookmarkStart w:id="0" w:name="_GoBack"/>
      <w:bookmarkEnd w:id="0"/>
    </w:p>
    <w:p w14:paraId="017ADBC7" w14:textId="77777777" w:rsidR="00DE6622" w:rsidRDefault="00DE6622">
      <w:pPr>
        <w:rPr>
          <w:rFonts w:ascii="Arial" w:hAnsi="Arial"/>
          <w:sz w:val="22"/>
          <w:u w:val="single"/>
          <w:lang w:val="en-US"/>
        </w:rPr>
      </w:pPr>
      <w:r w:rsidRPr="009D116A">
        <w:rPr>
          <w:rFonts w:ascii="Arial" w:hAnsi="Arial"/>
          <w:sz w:val="22"/>
          <w:u w:val="single"/>
          <w:lang w:val="en-US"/>
        </w:rPr>
        <w:t>Contact:</w:t>
      </w:r>
    </w:p>
    <w:p w14:paraId="34EF6811" w14:textId="77777777" w:rsidR="00D6715F" w:rsidRPr="009D116A" w:rsidRDefault="00D6715F">
      <w:pPr>
        <w:rPr>
          <w:rFonts w:ascii="Arial" w:hAnsi="Arial"/>
          <w:sz w:val="22"/>
          <w:u w:val="single"/>
          <w:lang w:val="en-US"/>
        </w:rPr>
      </w:pPr>
    </w:p>
    <w:p w14:paraId="087A5E08" w14:textId="77CF2FDB" w:rsidR="00176274" w:rsidRPr="00262118" w:rsidRDefault="003A24E0">
      <w:pPr>
        <w:rPr>
          <w:rFonts w:ascii="Arial" w:hAnsi="Arial"/>
        </w:rPr>
      </w:pPr>
      <w:r w:rsidRPr="00262118">
        <w:rPr>
          <w:rFonts w:ascii="Arial" w:hAnsi="Arial"/>
        </w:rPr>
        <w:t>Ludovic Tailleux</w:t>
      </w:r>
      <w:r w:rsidR="00262118" w:rsidRPr="00262118">
        <w:rPr>
          <w:rFonts w:ascii="Arial" w:hAnsi="Arial"/>
        </w:rPr>
        <w:t xml:space="preserve"> (</w:t>
      </w:r>
      <w:hyperlink r:id="rId7" w:history="1">
        <w:r w:rsidRPr="00262118">
          <w:rPr>
            <w:rStyle w:val="Lienhypertexte"/>
            <w:rFonts w:ascii="Arial" w:hAnsi="Arial"/>
          </w:rPr>
          <w:t>ludovic.tailleux@pasteur.fr</w:t>
        </w:r>
      </w:hyperlink>
      <w:r w:rsidR="00262118" w:rsidRPr="00262118">
        <w:rPr>
          <w:rStyle w:val="Lienhypertexte"/>
          <w:rFonts w:ascii="Arial" w:hAnsi="Arial"/>
        </w:rPr>
        <w:t>)</w:t>
      </w:r>
    </w:p>
    <w:sectPr w:rsidR="00176274" w:rsidRPr="00262118" w:rsidSect="000A715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B5C4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05par0vnszef5ewez9xda2opzwe50s99w2a&quot;&gt;ANR2012&lt;record-ids&gt;&lt;item&gt;31&lt;/item&gt;&lt;item&gt;38&lt;/item&gt;&lt;item&gt;43&lt;/item&gt;&lt;item&gt;244&lt;/item&gt;&lt;item&gt;329&lt;/item&gt;&lt;item&gt;330&lt;/item&gt;&lt;item&gt;333&lt;/item&gt;&lt;item&gt;334&lt;/item&gt;&lt;/record-ids&gt;&lt;/item&gt;&lt;/Libraries&gt;"/>
  </w:docVars>
  <w:rsids>
    <w:rsidRoot w:val="00A376B2"/>
    <w:rsid w:val="00032983"/>
    <w:rsid w:val="00062A63"/>
    <w:rsid w:val="000715CC"/>
    <w:rsid w:val="000A6942"/>
    <w:rsid w:val="000A7158"/>
    <w:rsid w:val="000B0AE9"/>
    <w:rsid w:val="00147A7F"/>
    <w:rsid w:val="001560CA"/>
    <w:rsid w:val="00176274"/>
    <w:rsid w:val="00190989"/>
    <w:rsid w:val="00194F49"/>
    <w:rsid w:val="001A133F"/>
    <w:rsid w:val="00220BE1"/>
    <w:rsid w:val="00262118"/>
    <w:rsid w:val="002A492D"/>
    <w:rsid w:val="002C00BB"/>
    <w:rsid w:val="002D7E70"/>
    <w:rsid w:val="002E18DC"/>
    <w:rsid w:val="002E641F"/>
    <w:rsid w:val="00320CB2"/>
    <w:rsid w:val="00346BCF"/>
    <w:rsid w:val="00371880"/>
    <w:rsid w:val="0037661F"/>
    <w:rsid w:val="003A24E0"/>
    <w:rsid w:val="003A7C24"/>
    <w:rsid w:val="003B194F"/>
    <w:rsid w:val="003C7572"/>
    <w:rsid w:val="004037F5"/>
    <w:rsid w:val="00420552"/>
    <w:rsid w:val="004860CA"/>
    <w:rsid w:val="004B36F6"/>
    <w:rsid w:val="004B58A5"/>
    <w:rsid w:val="00513D28"/>
    <w:rsid w:val="0051653D"/>
    <w:rsid w:val="00593162"/>
    <w:rsid w:val="0059605C"/>
    <w:rsid w:val="005B3A3D"/>
    <w:rsid w:val="005C1FF7"/>
    <w:rsid w:val="005D3184"/>
    <w:rsid w:val="005F6AF8"/>
    <w:rsid w:val="00607011"/>
    <w:rsid w:val="00642A20"/>
    <w:rsid w:val="006568BD"/>
    <w:rsid w:val="00685BE4"/>
    <w:rsid w:val="00694FFB"/>
    <w:rsid w:val="0072417F"/>
    <w:rsid w:val="00725D6B"/>
    <w:rsid w:val="00755F33"/>
    <w:rsid w:val="007B24FD"/>
    <w:rsid w:val="007B7214"/>
    <w:rsid w:val="007E67F6"/>
    <w:rsid w:val="007F3B5F"/>
    <w:rsid w:val="00802F76"/>
    <w:rsid w:val="00811418"/>
    <w:rsid w:val="0083699B"/>
    <w:rsid w:val="008971F2"/>
    <w:rsid w:val="008A3329"/>
    <w:rsid w:val="008B3FB2"/>
    <w:rsid w:val="008D1B32"/>
    <w:rsid w:val="008D2805"/>
    <w:rsid w:val="00942B4C"/>
    <w:rsid w:val="00964C75"/>
    <w:rsid w:val="0098579D"/>
    <w:rsid w:val="0099641F"/>
    <w:rsid w:val="009A456B"/>
    <w:rsid w:val="009B7721"/>
    <w:rsid w:val="009C6BC4"/>
    <w:rsid w:val="009D116A"/>
    <w:rsid w:val="009D36EA"/>
    <w:rsid w:val="00A376B2"/>
    <w:rsid w:val="00A446D1"/>
    <w:rsid w:val="00A86443"/>
    <w:rsid w:val="00AB529F"/>
    <w:rsid w:val="00AC305B"/>
    <w:rsid w:val="00AC797B"/>
    <w:rsid w:val="00BB727B"/>
    <w:rsid w:val="00BC2C18"/>
    <w:rsid w:val="00BE1C3A"/>
    <w:rsid w:val="00C17B5D"/>
    <w:rsid w:val="00C33B9A"/>
    <w:rsid w:val="00C5184B"/>
    <w:rsid w:val="00C71DE7"/>
    <w:rsid w:val="00CE4BFC"/>
    <w:rsid w:val="00D14BA6"/>
    <w:rsid w:val="00D20EF9"/>
    <w:rsid w:val="00D2721F"/>
    <w:rsid w:val="00D479DA"/>
    <w:rsid w:val="00D6715F"/>
    <w:rsid w:val="00D83050"/>
    <w:rsid w:val="00D83EF5"/>
    <w:rsid w:val="00D959D9"/>
    <w:rsid w:val="00DB5096"/>
    <w:rsid w:val="00DB778A"/>
    <w:rsid w:val="00DD4A39"/>
    <w:rsid w:val="00DE6622"/>
    <w:rsid w:val="00DF041C"/>
    <w:rsid w:val="00E16322"/>
    <w:rsid w:val="00E35855"/>
    <w:rsid w:val="00E75B27"/>
    <w:rsid w:val="00F01F63"/>
    <w:rsid w:val="00F91327"/>
    <w:rsid w:val="00F93C01"/>
    <w:rsid w:val="00FB57FE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D4111E"/>
  <w14:defaultImageDpi w14:val="300"/>
  <w15:docId w15:val="{EEB551E1-A002-4A00-9EFD-92757BB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4FD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43A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443A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CE4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D959D9"/>
    <w:rPr>
      <w:color w:val="0000FF"/>
      <w:u w:val="single"/>
    </w:rPr>
  </w:style>
  <w:style w:type="paragraph" w:customStyle="1" w:styleId="desc">
    <w:name w:val="desc"/>
    <w:basedOn w:val="Normal"/>
    <w:rsid w:val="007B24FD"/>
    <w:pPr>
      <w:spacing w:before="100" w:beforeAutospacing="1" w:after="100" w:afterAutospacing="1"/>
    </w:pPr>
  </w:style>
  <w:style w:type="paragraph" w:customStyle="1" w:styleId="EndNoteBibliographyTitle">
    <w:name w:val="EndNote Bibliography Title"/>
    <w:basedOn w:val="Normal"/>
    <w:rsid w:val="0083699B"/>
    <w:pPr>
      <w:jc w:val="center"/>
    </w:pPr>
  </w:style>
  <w:style w:type="paragraph" w:customStyle="1" w:styleId="EndNoteBibliography">
    <w:name w:val="EndNote Bibliography"/>
    <w:basedOn w:val="Normal"/>
    <w:rsid w:val="0083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esearch.pasteur.fr/en/team/integrated-mycobacterial-pathogenomics/" TargetMode="External"/><Relationship Id="rId6" Type="http://schemas.openxmlformats.org/officeDocument/2006/relationships/hyperlink" Target="https://research.pasteur.fr/en/team/group-ludovic-tailleux/" TargetMode="External"/><Relationship Id="rId7" Type="http://schemas.openxmlformats.org/officeDocument/2006/relationships/hyperlink" Target="mailto:ludovic.tailleux@pasteur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1813</Words>
  <Characters>9977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form (Part V)</vt:lpstr>
    </vt:vector>
  </TitlesOfParts>
  <Company>Institut Pasteur</Company>
  <LinksUpToDate>false</LinksUpToDate>
  <CharactersWithSpaces>11767</CharactersWithSpaces>
  <SharedDoc>false</SharedDoc>
  <HLinks>
    <vt:vector size="6" baseType="variant">
      <vt:variant>
        <vt:i4>7471118</vt:i4>
      </vt:variant>
      <vt:variant>
        <vt:i4>0</vt:i4>
      </vt:variant>
      <vt:variant>
        <vt:i4>0</vt:i4>
      </vt:variant>
      <vt:variant>
        <vt:i4>5</vt:i4>
      </vt:variant>
      <vt:variant>
        <vt:lpwstr>http://www.pasteur.fr/doctoralpositions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(Part V)</dc:title>
  <dc:subject/>
  <dc:creator>Institut Pasteur</dc:creator>
  <cp:keywords/>
  <cp:lastModifiedBy>Utilisateur de Microsoft Office</cp:lastModifiedBy>
  <cp:revision>26</cp:revision>
  <cp:lastPrinted>2012-09-10T13:24:00Z</cp:lastPrinted>
  <dcterms:created xsi:type="dcterms:W3CDTF">2017-09-04T07:36:00Z</dcterms:created>
  <dcterms:modified xsi:type="dcterms:W3CDTF">2017-09-08T13:24:00Z</dcterms:modified>
</cp:coreProperties>
</file>